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46CEC" w14:textId="06405B04" w:rsidR="007D663C" w:rsidRPr="003E4E20" w:rsidRDefault="007D663C" w:rsidP="007368D1">
      <w:pPr>
        <w:jc w:val="both"/>
        <w:rPr>
          <w:rFonts w:ascii="Arial" w:hAnsi="Arial" w:cs="Arial"/>
        </w:rPr>
      </w:pPr>
      <w:bookmarkStart w:id="0" w:name="_GoBack"/>
      <w:bookmarkEnd w:id="0"/>
    </w:p>
    <w:p w14:paraId="4C9039A4" w14:textId="0D578650" w:rsidR="007E7381" w:rsidRPr="003E4E20" w:rsidRDefault="007E7381" w:rsidP="007368D1">
      <w:pPr>
        <w:tabs>
          <w:tab w:val="left" w:pos="1318"/>
        </w:tabs>
        <w:spacing w:after="0"/>
        <w:jc w:val="both"/>
        <w:rPr>
          <w:rFonts w:ascii="Arial" w:hAnsi="Arial" w:cs="Arial"/>
        </w:rPr>
      </w:pPr>
      <w:r w:rsidRPr="003E4E20">
        <w:rPr>
          <w:rFonts w:ascii="Arial" w:hAnsi="Arial" w:cs="Arial"/>
        </w:rPr>
        <w:t>20</w:t>
      </w:r>
      <w:r w:rsidR="00005124" w:rsidRPr="003E4E20">
        <w:rPr>
          <w:rFonts w:ascii="Arial" w:hAnsi="Arial" w:cs="Arial"/>
        </w:rPr>
        <w:t>20</w:t>
      </w:r>
      <w:r w:rsidRPr="003E4E20">
        <w:rPr>
          <w:rFonts w:ascii="Arial" w:hAnsi="Arial" w:cs="Arial"/>
        </w:rPr>
        <w:t xml:space="preserve">. gada </w:t>
      </w:r>
      <w:r w:rsidR="00084557" w:rsidRPr="003E4E20">
        <w:rPr>
          <w:rFonts w:ascii="Arial" w:hAnsi="Arial" w:cs="Arial"/>
        </w:rPr>
        <w:t>7</w:t>
      </w:r>
      <w:r w:rsidR="009867A6" w:rsidRPr="003E4E20">
        <w:rPr>
          <w:rFonts w:ascii="Arial" w:hAnsi="Arial" w:cs="Arial"/>
        </w:rPr>
        <w:t>. februārī</w:t>
      </w:r>
    </w:p>
    <w:p w14:paraId="595F6FEE" w14:textId="2BF0B659" w:rsidR="00AF2E95" w:rsidRPr="003E4E20" w:rsidRDefault="007D663C" w:rsidP="007368D1">
      <w:pPr>
        <w:tabs>
          <w:tab w:val="left" w:pos="1318"/>
        </w:tabs>
        <w:spacing w:after="0"/>
        <w:jc w:val="both"/>
        <w:rPr>
          <w:rFonts w:ascii="Arial" w:hAnsi="Arial" w:cs="Arial"/>
        </w:rPr>
      </w:pPr>
      <w:r w:rsidRPr="003E4E20">
        <w:rPr>
          <w:rFonts w:ascii="Arial" w:hAnsi="Arial" w:cs="Arial"/>
        </w:rPr>
        <w:t>INFORMĀCIJA PLAŠSAZIŅAS LĪDZEKĻIEM</w:t>
      </w:r>
    </w:p>
    <w:p w14:paraId="22907432" w14:textId="77777777" w:rsidR="00631435" w:rsidRPr="003E4E20" w:rsidRDefault="00631435" w:rsidP="007368D1">
      <w:pPr>
        <w:jc w:val="both"/>
        <w:rPr>
          <w:rFonts w:ascii="Arial" w:hAnsi="Arial" w:cs="Arial"/>
          <w:b/>
          <w:color w:val="006F6C"/>
        </w:rPr>
      </w:pPr>
    </w:p>
    <w:p w14:paraId="7E985C29" w14:textId="2428B36E" w:rsidR="002F14BD" w:rsidRPr="003E4E20" w:rsidRDefault="00EF4AE5" w:rsidP="00E37F76">
      <w:pPr>
        <w:jc w:val="center"/>
        <w:rPr>
          <w:rStyle w:val="Izteiksmgs"/>
          <w:rFonts w:ascii="Arial" w:hAnsi="Arial" w:cs="Arial"/>
          <w:bCs w:val="0"/>
          <w:sz w:val="28"/>
          <w:szCs w:val="28"/>
        </w:rPr>
      </w:pPr>
      <w:bookmarkStart w:id="1" w:name="_Hlk31703006"/>
      <w:r w:rsidRPr="003E4E20">
        <w:rPr>
          <w:rFonts w:ascii="Arial" w:hAnsi="Arial" w:cs="Arial"/>
          <w:b/>
          <w:sz w:val="28"/>
          <w:szCs w:val="28"/>
        </w:rPr>
        <w:t>Vidzemes Inovāciju nedēļ</w:t>
      </w:r>
      <w:r w:rsidR="00E37F76" w:rsidRPr="003E4E20">
        <w:rPr>
          <w:rFonts w:ascii="Arial" w:hAnsi="Arial" w:cs="Arial"/>
          <w:b/>
          <w:sz w:val="28"/>
          <w:szCs w:val="28"/>
        </w:rPr>
        <w:t>ā</w:t>
      </w:r>
      <w:bookmarkEnd w:id="1"/>
      <w:r w:rsidRPr="003E4E20">
        <w:rPr>
          <w:rFonts w:ascii="Arial" w:hAnsi="Arial" w:cs="Arial"/>
          <w:b/>
          <w:sz w:val="28"/>
          <w:szCs w:val="28"/>
        </w:rPr>
        <w:t xml:space="preserve"> uzņēmēji </w:t>
      </w:r>
      <w:r w:rsidR="000F193D" w:rsidRPr="003E4E20">
        <w:rPr>
          <w:rFonts w:ascii="Arial" w:hAnsi="Arial" w:cs="Arial"/>
          <w:b/>
          <w:sz w:val="28"/>
          <w:szCs w:val="28"/>
        </w:rPr>
        <w:t>varēs</w:t>
      </w:r>
      <w:r w:rsidRPr="003E4E20">
        <w:rPr>
          <w:rFonts w:ascii="Arial" w:hAnsi="Arial" w:cs="Arial"/>
          <w:b/>
          <w:sz w:val="28"/>
          <w:szCs w:val="28"/>
        </w:rPr>
        <w:t xml:space="preserve"> saņemt </w:t>
      </w:r>
      <w:r w:rsidR="002F14BD" w:rsidRPr="003E4E20">
        <w:rPr>
          <w:rFonts w:ascii="Arial" w:hAnsi="Arial" w:cs="Arial"/>
          <w:b/>
          <w:sz w:val="28"/>
          <w:szCs w:val="28"/>
        </w:rPr>
        <w:t xml:space="preserve">intensīvās </w:t>
      </w:r>
      <w:r w:rsidRPr="003E4E20">
        <w:rPr>
          <w:rFonts w:ascii="Arial" w:hAnsi="Arial" w:cs="Arial"/>
          <w:b/>
          <w:sz w:val="28"/>
          <w:szCs w:val="28"/>
        </w:rPr>
        <w:t>konsultācijas sava</w:t>
      </w:r>
      <w:r w:rsidR="004B4F96" w:rsidRPr="003E4E20">
        <w:rPr>
          <w:rFonts w:ascii="Arial" w:hAnsi="Arial" w:cs="Arial"/>
          <w:b/>
          <w:sz w:val="28"/>
          <w:szCs w:val="28"/>
        </w:rPr>
        <w:t>m</w:t>
      </w:r>
      <w:r w:rsidRPr="003E4E20">
        <w:rPr>
          <w:rFonts w:ascii="Arial" w:hAnsi="Arial" w:cs="Arial"/>
          <w:b/>
          <w:sz w:val="28"/>
          <w:szCs w:val="28"/>
        </w:rPr>
        <w:t xml:space="preserve"> biznesa</w:t>
      </w:r>
      <w:r w:rsidR="00092726" w:rsidRPr="003E4E20">
        <w:rPr>
          <w:rFonts w:ascii="Arial" w:hAnsi="Arial" w:cs="Arial"/>
          <w:b/>
          <w:sz w:val="28"/>
          <w:szCs w:val="28"/>
        </w:rPr>
        <w:t>m</w:t>
      </w:r>
    </w:p>
    <w:p w14:paraId="7B64D860" w14:textId="3ADB7796" w:rsidR="00493B1C" w:rsidRPr="003E4E20" w:rsidRDefault="00956555" w:rsidP="0084621D">
      <w:pPr>
        <w:tabs>
          <w:tab w:val="left" w:pos="1318"/>
        </w:tabs>
        <w:jc w:val="both"/>
        <w:rPr>
          <w:rStyle w:val="Izteiksmgs"/>
          <w:rFonts w:ascii="Arial" w:hAnsi="Arial" w:cs="Arial"/>
          <w:color w:val="363636"/>
          <w:bdr w:val="none" w:sz="0" w:space="0" w:color="auto" w:frame="1"/>
        </w:rPr>
      </w:pPr>
      <w:r w:rsidRPr="003E4E20">
        <w:rPr>
          <w:rStyle w:val="Izteiksmgs"/>
          <w:rFonts w:ascii="Arial" w:hAnsi="Arial" w:cs="Arial"/>
          <w:color w:val="363636"/>
          <w:bdr w:val="none" w:sz="0" w:space="0" w:color="auto" w:frame="1"/>
        </w:rPr>
        <w:t>27. februārī koncertzālē “Cēsis” Vidzemes Inovāciju nedēļas ietvaros jau otro gadu tiek rīkotas intensīvās biznesa konsultācijas, kas pērn pulcēja krietnu skaitu apmeklētāju. To laikā varēs saņemt uzņēmējdarbības atbalsta organizāciju, pētnieku un zinātnieku padomus dažādu biznesa izaicinājumu un citu problēmjautājumu risināšanai.</w:t>
      </w:r>
    </w:p>
    <w:p w14:paraId="61D34B8F" w14:textId="3EA09DE8" w:rsidR="00FC3CD9" w:rsidRPr="003E4E20" w:rsidRDefault="00F71F1E" w:rsidP="00443194">
      <w:pPr>
        <w:pStyle w:val="rtejustify"/>
        <w:spacing w:before="0" w:beforeAutospacing="0" w:after="0" w:afterAutospacing="0"/>
        <w:jc w:val="both"/>
        <w:textAlignment w:val="baseline"/>
        <w:rPr>
          <w:rFonts w:ascii="Arial" w:hAnsi="Arial" w:cs="Arial"/>
          <w:color w:val="363636"/>
          <w:sz w:val="22"/>
          <w:szCs w:val="22"/>
          <w:lang w:val="lv-LV"/>
        </w:rPr>
      </w:pPr>
      <w:r w:rsidRPr="003E4E20">
        <w:rPr>
          <w:rStyle w:val="Izteiksmgs"/>
          <w:rFonts w:ascii="Arial" w:hAnsi="Arial" w:cs="Arial"/>
          <w:b w:val="0"/>
          <w:bCs w:val="0"/>
          <w:color w:val="363636"/>
          <w:sz w:val="22"/>
          <w:szCs w:val="22"/>
          <w:bdr w:val="none" w:sz="0" w:space="0" w:color="auto" w:frame="1"/>
          <w:lang w:val="lv-LV"/>
        </w:rPr>
        <w:t>Pasākuma formāts no tradicionālām biznesa kontaktbiržām atšķiras ar intensīvu konsultāciju formu (speed consulting), kur to dalībnieki 20 min</w:t>
      </w:r>
      <w:r w:rsidR="00EF2E30" w:rsidRPr="003E4E20">
        <w:rPr>
          <w:rStyle w:val="Izteiksmgs"/>
          <w:rFonts w:ascii="Arial" w:hAnsi="Arial" w:cs="Arial"/>
          <w:b w:val="0"/>
          <w:bCs w:val="0"/>
          <w:color w:val="363636"/>
          <w:sz w:val="22"/>
          <w:szCs w:val="22"/>
          <w:bdr w:val="none" w:sz="0" w:space="0" w:color="auto" w:frame="1"/>
          <w:lang w:val="lv-LV"/>
        </w:rPr>
        <w:t>ūtes</w:t>
      </w:r>
      <w:r w:rsidRPr="003E4E20">
        <w:rPr>
          <w:rStyle w:val="Izteiksmgs"/>
          <w:rFonts w:ascii="Arial" w:hAnsi="Arial" w:cs="Arial"/>
          <w:b w:val="0"/>
          <w:bCs w:val="0"/>
          <w:color w:val="363636"/>
          <w:sz w:val="22"/>
          <w:szCs w:val="22"/>
          <w:bdr w:val="none" w:sz="0" w:space="0" w:color="auto" w:frame="1"/>
          <w:lang w:val="lv-LV"/>
        </w:rPr>
        <w:t xml:space="preserve"> var aprunāties ar iepriekš jau izvēlētu vienu vai vairākiem speciālistiem, pēc tam dodot vietu nākamajam dalībniekam. Pagājušā gadā īsā laikā notika ap 50 šādu konsultāciju un dalībnieki īpaši novērtēja iespēju veidot konstruktīvas sarunas pie dažād</w:t>
      </w:r>
      <w:r w:rsidR="008D4EC9" w:rsidRPr="003E4E20">
        <w:rPr>
          <w:rStyle w:val="Izteiksmgs"/>
          <w:rFonts w:ascii="Arial" w:hAnsi="Arial" w:cs="Arial"/>
          <w:b w:val="0"/>
          <w:bCs w:val="0"/>
          <w:color w:val="363636"/>
          <w:sz w:val="22"/>
          <w:szCs w:val="22"/>
          <w:bdr w:val="none" w:sz="0" w:space="0" w:color="auto" w:frame="1"/>
          <w:lang w:val="lv-LV"/>
        </w:rPr>
        <w:t>iem</w:t>
      </w:r>
      <w:r w:rsidRPr="003E4E20">
        <w:rPr>
          <w:rStyle w:val="Izteiksmgs"/>
          <w:rFonts w:ascii="Arial" w:hAnsi="Arial" w:cs="Arial"/>
          <w:b w:val="0"/>
          <w:bCs w:val="0"/>
          <w:color w:val="363636"/>
          <w:sz w:val="22"/>
          <w:szCs w:val="22"/>
          <w:bdr w:val="none" w:sz="0" w:space="0" w:color="auto" w:frame="1"/>
          <w:lang w:val="lv-LV"/>
        </w:rPr>
        <w:t xml:space="preserve"> speciālistiem.</w:t>
      </w:r>
      <w:r w:rsidR="00A43EE6" w:rsidRPr="003E4E20">
        <w:rPr>
          <w:rFonts w:ascii="Arial" w:hAnsi="Arial" w:cs="Arial"/>
          <w:color w:val="363636"/>
          <w:sz w:val="22"/>
          <w:szCs w:val="22"/>
          <w:lang w:val="lv-LV"/>
        </w:rPr>
        <w:t xml:space="preserve"> </w:t>
      </w:r>
    </w:p>
    <w:p w14:paraId="52DA7D9C" w14:textId="77777777" w:rsidR="00FC3CD9" w:rsidRPr="003E4E20" w:rsidRDefault="00FC3CD9" w:rsidP="00443194">
      <w:pPr>
        <w:pStyle w:val="rtejustify"/>
        <w:spacing w:before="0" w:beforeAutospacing="0" w:after="0" w:afterAutospacing="0"/>
        <w:jc w:val="both"/>
        <w:textAlignment w:val="baseline"/>
        <w:rPr>
          <w:rFonts w:ascii="Arial" w:hAnsi="Arial" w:cs="Arial"/>
          <w:b/>
          <w:bCs/>
          <w:color w:val="363636"/>
          <w:sz w:val="22"/>
          <w:szCs w:val="22"/>
          <w:lang w:val="lv-LV"/>
        </w:rPr>
      </w:pPr>
    </w:p>
    <w:p w14:paraId="05A86A7E" w14:textId="6BC63A27" w:rsidR="006773D6" w:rsidRPr="003E4E20" w:rsidRDefault="002E61FC" w:rsidP="000B102C">
      <w:pPr>
        <w:pStyle w:val="rtejustify"/>
        <w:spacing w:before="0" w:beforeAutospacing="0" w:after="0" w:afterAutospacing="0"/>
        <w:jc w:val="both"/>
        <w:textAlignment w:val="baseline"/>
        <w:rPr>
          <w:rFonts w:ascii="Arial" w:hAnsi="Arial" w:cs="Arial"/>
          <w:color w:val="363636"/>
          <w:sz w:val="22"/>
          <w:szCs w:val="22"/>
          <w:bdr w:val="none" w:sz="0" w:space="0" w:color="auto" w:frame="1"/>
          <w:lang w:val="lv-LV"/>
        </w:rPr>
      </w:pPr>
      <w:r w:rsidRPr="003E4E20">
        <w:rPr>
          <w:rFonts w:ascii="Arial" w:hAnsi="Arial" w:cs="Arial"/>
          <w:color w:val="353535"/>
          <w:sz w:val="22"/>
          <w:szCs w:val="22"/>
          <w:shd w:val="clear" w:color="auto" w:fill="FFFFFF"/>
          <w:lang w:val="lv-LV"/>
        </w:rPr>
        <w:t>Dalībniekiem ir iespēja uzzināt ekspertu pieredzi, dibināt kontaktus, gūt sadarbības partnerus</w:t>
      </w:r>
      <w:r w:rsidR="003E4E20" w:rsidRPr="003E4E20">
        <w:rPr>
          <w:rFonts w:ascii="Arial" w:hAnsi="Arial" w:cs="Arial"/>
          <w:color w:val="353535"/>
          <w:sz w:val="22"/>
          <w:szCs w:val="22"/>
          <w:shd w:val="clear" w:color="auto" w:fill="FFFFFF"/>
          <w:lang w:val="lv-LV"/>
        </w:rPr>
        <w:t xml:space="preserve">, saņemt atbildes </w:t>
      </w:r>
      <w:r w:rsidRPr="003E4E20">
        <w:rPr>
          <w:rFonts w:ascii="Arial" w:hAnsi="Arial" w:cs="Arial"/>
          <w:color w:val="353535"/>
          <w:sz w:val="22"/>
          <w:szCs w:val="22"/>
          <w:shd w:val="clear" w:color="auto" w:fill="FFFFFF"/>
          <w:lang w:val="lv-LV"/>
        </w:rPr>
        <w:t>uz jautājumiem par eksportu, produktu, tehnoloģiju attīstību, kā arī šobrīd pieejamiem atbalsta instrumentiem. Konsultācijas sniegs zinām</w:t>
      </w:r>
      <w:r w:rsidR="009D0A03">
        <w:rPr>
          <w:rFonts w:ascii="Arial" w:hAnsi="Arial" w:cs="Arial"/>
          <w:color w:val="353535"/>
          <w:sz w:val="22"/>
          <w:szCs w:val="22"/>
          <w:shd w:val="clear" w:color="auto" w:fill="FFFFFF"/>
          <w:lang w:val="lv-LV"/>
        </w:rPr>
        <w:t>i</w:t>
      </w:r>
      <w:r w:rsidRPr="003E4E20">
        <w:rPr>
          <w:rFonts w:ascii="Arial" w:hAnsi="Arial" w:cs="Arial"/>
          <w:color w:val="353535"/>
          <w:sz w:val="22"/>
          <w:szCs w:val="22"/>
          <w:shd w:val="clear" w:color="auto" w:fill="FFFFFF"/>
          <w:lang w:val="lv-LV"/>
        </w:rPr>
        <w:t xml:space="preserve"> speciālist</w:t>
      </w:r>
      <w:r w:rsidR="009D0A03">
        <w:rPr>
          <w:rFonts w:ascii="Arial" w:hAnsi="Arial" w:cs="Arial"/>
          <w:color w:val="353535"/>
          <w:sz w:val="22"/>
          <w:szCs w:val="22"/>
          <w:shd w:val="clear" w:color="auto" w:fill="FFFFFF"/>
          <w:lang w:val="lv-LV"/>
        </w:rPr>
        <w:t>i</w:t>
      </w:r>
      <w:r w:rsidRPr="003E4E20">
        <w:rPr>
          <w:rFonts w:ascii="Arial" w:hAnsi="Arial" w:cs="Arial"/>
          <w:color w:val="353535"/>
          <w:sz w:val="22"/>
          <w:szCs w:val="22"/>
          <w:shd w:val="clear" w:color="auto" w:fill="FFFFFF"/>
          <w:lang w:val="lv-LV"/>
        </w:rPr>
        <w:t>, tostarp </w:t>
      </w:r>
      <w:r w:rsidRPr="00C0771D">
        <w:rPr>
          <w:rStyle w:val="Izteiksmgs"/>
          <w:rFonts w:ascii="Arial" w:hAnsi="Arial" w:cs="Arial"/>
          <w:b w:val="0"/>
          <w:bCs w:val="0"/>
          <w:color w:val="353535"/>
          <w:sz w:val="22"/>
          <w:szCs w:val="22"/>
          <w:shd w:val="clear" w:color="auto" w:fill="FFFFFF"/>
          <w:lang w:val="lv-LV"/>
        </w:rPr>
        <w:t>Meža un koksnes produktu pētniecības attīstības institūta direktors </w:t>
      </w:r>
      <w:r w:rsidRPr="00C0771D">
        <w:rPr>
          <w:rStyle w:val="Izteiksmgs"/>
          <w:rFonts w:ascii="Arial" w:hAnsi="Arial" w:cs="Arial"/>
          <w:color w:val="353535"/>
          <w:sz w:val="22"/>
          <w:szCs w:val="22"/>
          <w:shd w:val="clear" w:color="auto" w:fill="FFFFFF"/>
          <w:lang w:val="lv-LV"/>
        </w:rPr>
        <w:t>Andrejs Domkins</w:t>
      </w:r>
      <w:r w:rsidRPr="00C0771D">
        <w:rPr>
          <w:rStyle w:val="Izteiksmgs"/>
          <w:rFonts w:ascii="Arial" w:hAnsi="Arial" w:cs="Arial"/>
          <w:b w:val="0"/>
          <w:bCs w:val="0"/>
          <w:color w:val="353535"/>
          <w:sz w:val="22"/>
          <w:szCs w:val="22"/>
          <w:shd w:val="clear" w:color="auto" w:fill="FFFFFF"/>
          <w:lang w:val="lv-LV"/>
        </w:rPr>
        <w:t xml:space="preserve">, Vidzemes plānošanas reģiona projekta </w:t>
      </w:r>
      <w:r w:rsidR="00C71513">
        <w:rPr>
          <w:rStyle w:val="Izteiksmgs"/>
          <w:rFonts w:ascii="Arial" w:hAnsi="Arial" w:cs="Arial"/>
          <w:b w:val="0"/>
          <w:bCs w:val="0"/>
          <w:color w:val="353535"/>
          <w:sz w:val="22"/>
          <w:szCs w:val="22"/>
          <w:shd w:val="clear" w:color="auto" w:fill="FFFFFF"/>
          <w:lang w:val="lv-LV"/>
        </w:rPr>
        <w:t>“</w:t>
      </w:r>
      <w:r w:rsidRPr="00C0771D">
        <w:rPr>
          <w:rStyle w:val="Izteiksmgs"/>
          <w:rFonts w:ascii="Arial" w:hAnsi="Arial" w:cs="Arial"/>
          <w:b w:val="0"/>
          <w:bCs w:val="0"/>
          <w:color w:val="353535"/>
          <w:sz w:val="22"/>
          <w:szCs w:val="22"/>
          <w:shd w:val="clear" w:color="auto" w:fill="FFFFFF"/>
          <w:lang w:val="lv-LV"/>
        </w:rPr>
        <w:t>GoSmart BSR</w:t>
      </w:r>
      <w:r w:rsidR="00C71513">
        <w:rPr>
          <w:rStyle w:val="Izteiksmgs"/>
          <w:rFonts w:ascii="Arial" w:hAnsi="Arial" w:cs="Arial"/>
          <w:b w:val="0"/>
          <w:bCs w:val="0"/>
          <w:color w:val="353535"/>
          <w:sz w:val="22"/>
          <w:szCs w:val="22"/>
          <w:shd w:val="clear" w:color="auto" w:fill="FFFFFF"/>
          <w:lang w:val="lv-LV"/>
        </w:rPr>
        <w:t>”</w:t>
      </w:r>
      <w:r w:rsidRPr="00C0771D">
        <w:rPr>
          <w:rStyle w:val="Izteiksmgs"/>
          <w:rFonts w:ascii="Arial" w:hAnsi="Arial" w:cs="Arial"/>
          <w:b w:val="0"/>
          <w:bCs w:val="0"/>
          <w:color w:val="353535"/>
          <w:sz w:val="22"/>
          <w:szCs w:val="22"/>
          <w:shd w:val="clear" w:color="auto" w:fill="FFFFFF"/>
          <w:lang w:val="lv-LV"/>
        </w:rPr>
        <w:t xml:space="preserve"> inovāciju brokere </w:t>
      </w:r>
      <w:r w:rsidRPr="00C0771D">
        <w:rPr>
          <w:rStyle w:val="Izteiksmgs"/>
          <w:rFonts w:ascii="Arial" w:hAnsi="Arial" w:cs="Arial"/>
          <w:color w:val="353535"/>
          <w:sz w:val="22"/>
          <w:szCs w:val="22"/>
          <w:shd w:val="clear" w:color="auto" w:fill="FFFFFF"/>
          <w:lang w:val="lv-LV"/>
        </w:rPr>
        <w:t>Ilona Platonova</w:t>
      </w:r>
      <w:r w:rsidRPr="00C0771D">
        <w:rPr>
          <w:rStyle w:val="Izteiksmgs"/>
          <w:rFonts w:ascii="Arial" w:hAnsi="Arial" w:cs="Arial"/>
          <w:b w:val="0"/>
          <w:bCs w:val="0"/>
          <w:color w:val="353535"/>
          <w:sz w:val="22"/>
          <w:szCs w:val="22"/>
          <w:shd w:val="clear" w:color="auto" w:fill="FFFFFF"/>
          <w:lang w:val="lv-LV"/>
        </w:rPr>
        <w:t xml:space="preserve">, Attīstības un finanšu institūcijas </w:t>
      </w:r>
      <w:r w:rsidR="00C71513">
        <w:rPr>
          <w:rStyle w:val="Izteiksmgs"/>
          <w:rFonts w:ascii="Arial" w:hAnsi="Arial" w:cs="Arial"/>
          <w:b w:val="0"/>
          <w:bCs w:val="0"/>
          <w:color w:val="353535"/>
          <w:sz w:val="22"/>
          <w:szCs w:val="22"/>
          <w:shd w:val="clear" w:color="auto" w:fill="FFFFFF"/>
          <w:lang w:val="lv-LV"/>
        </w:rPr>
        <w:t>“</w:t>
      </w:r>
      <w:r w:rsidRPr="00C0771D">
        <w:rPr>
          <w:rStyle w:val="Izteiksmgs"/>
          <w:rFonts w:ascii="Arial" w:hAnsi="Arial" w:cs="Arial"/>
          <w:b w:val="0"/>
          <w:bCs w:val="0"/>
          <w:color w:val="353535"/>
          <w:sz w:val="22"/>
          <w:szCs w:val="22"/>
          <w:shd w:val="clear" w:color="auto" w:fill="FFFFFF"/>
          <w:lang w:val="lv-LV"/>
        </w:rPr>
        <w:t>Altum</w:t>
      </w:r>
      <w:r w:rsidR="00C71513">
        <w:rPr>
          <w:rStyle w:val="Izteiksmgs"/>
          <w:rFonts w:ascii="Arial" w:hAnsi="Arial" w:cs="Arial"/>
          <w:b w:val="0"/>
          <w:bCs w:val="0"/>
          <w:color w:val="353535"/>
          <w:sz w:val="22"/>
          <w:szCs w:val="22"/>
          <w:shd w:val="clear" w:color="auto" w:fill="FFFFFF"/>
          <w:lang w:val="lv-LV"/>
        </w:rPr>
        <w:t>”</w:t>
      </w:r>
      <w:r w:rsidRPr="00C0771D">
        <w:rPr>
          <w:rStyle w:val="Izteiksmgs"/>
          <w:rFonts w:ascii="Arial" w:hAnsi="Arial" w:cs="Arial"/>
          <w:b w:val="0"/>
          <w:bCs w:val="0"/>
          <w:color w:val="353535"/>
          <w:sz w:val="22"/>
          <w:szCs w:val="22"/>
          <w:shd w:val="clear" w:color="auto" w:fill="FFFFFF"/>
          <w:lang w:val="lv-LV"/>
        </w:rPr>
        <w:t xml:space="preserve"> vadītāja </w:t>
      </w:r>
      <w:r w:rsidRPr="00C0771D">
        <w:rPr>
          <w:rStyle w:val="Izteiksmgs"/>
          <w:rFonts w:ascii="Arial" w:hAnsi="Arial" w:cs="Arial"/>
          <w:color w:val="353535"/>
          <w:sz w:val="22"/>
          <w:szCs w:val="22"/>
          <w:shd w:val="clear" w:color="auto" w:fill="FFFFFF"/>
          <w:lang w:val="lv-LV"/>
        </w:rPr>
        <w:t>Olita Untāla</w:t>
      </w:r>
      <w:r w:rsidRPr="00C0771D">
        <w:rPr>
          <w:rStyle w:val="Izteiksmgs"/>
          <w:rFonts w:ascii="Arial" w:hAnsi="Arial" w:cs="Arial"/>
          <w:b w:val="0"/>
          <w:bCs w:val="0"/>
          <w:color w:val="353535"/>
          <w:sz w:val="22"/>
          <w:szCs w:val="22"/>
          <w:shd w:val="clear" w:color="auto" w:fill="FFFFFF"/>
          <w:lang w:val="lv-LV"/>
        </w:rPr>
        <w:t xml:space="preserve">, </w:t>
      </w:r>
      <w:r w:rsidRPr="00C0771D">
        <w:rPr>
          <w:rStyle w:val="Izteiksmgs"/>
          <w:rFonts w:ascii="Arial" w:hAnsi="Arial" w:cs="Arial"/>
          <w:color w:val="353535"/>
          <w:sz w:val="22"/>
          <w:szCs w:val="22"/>
          <w:shd w:val="clear" w:color="auto" w:fill="FFFFFF"/>
          <w:lang w:val="lv-LV"/>
        </w:rPr>
        <w:t>LIAA</w:t>
      </w:r>
      <w:r w:rsidRPr="00C0771D">
        <w:rPr>
          <w:rStyle w:val="Izteiksmgs"/>
          <w:rFonts w:ascii="Arial" w:hAnsi="Arial" w:cs="Arial"/>
          <w:b w:val="0"/>
          <w:bCs w:val="0"/>
          <w:color w:val="353535"/>
          <w:sz w:val="22"/>
          <w:szCs w:val="22"/>
          <w:shd w:val="clear" w:color="auto" w:fill="FFFFFF"/>
          <w:lang w:val="lv-LV"/>
        </w:rPr>
        <w:t xml:space="preserve"> pārstāvji, ta</w:t>
      </w:r>
      <w:r w:rsidR="00EB0842">
        <w:rPr>
          <w:rStyle w:val="Izteiksmgs"/>
          <w:rFonts w:ascii="Arial" w:hAnsi="Arial" w:cs="Arial"/>
          <w:b w:val="0"/>
          <w:bCs w:val="0"/>
          <w:color w:val="353535"/>
          <w:sz w:val="22"/>
          <w:szCs w:val="22"/>
          <w:shd w:val="clear" w:color="auto" w:fill="FFFFFF"/>
          <w:lang w:val="lv-LV"/>
        </w:rPr>
        <w:t>i</w:t>
      </w:r>
      <w:r w:rsidRPr="00C0771D">
        <w:rPr>
          <w:rStyle w:val="Izteiksmgs"/>
          <w:rFonts w:ascii="Arial" w:hAnsi="Arial" w:cs="Arial"/>
          <w:b w:val="0"/>
          <w:bCs w:val="0"/>
          <w:color w:val="353535"/>
          <w:sz w:val="22"/>
          <w:szCs w:val="22"/>
          <w:shd w:val="clear" w:color="auto" w:fill="FFFFFF"/>
          <w:lang w:val="lv-LV"/>
        </w:rPr>
        <w:t xml:space="preserve"> skaitā </w:t>
      </w:r>
      <w:r w:rsidRPr="00C0771D">
        <w:rPr>
          <w:rStyle w:val="Izteiksmgs"/>
          <w:rFonts w:ascii="Arial" w:hAnsi="Arial" w:cs="Arial"/>
          <w:color w:val="353535"/>
          <w:sz w:val="22"/>
          <w:szCs w:val="22"/>
          <w:shd w:val="clear" w:color="auto" w:fill="FFFFFF"/>
          <w:lang w:val="lv-LV"/>
        </w:rPr>
        <w:t>Tehnoloģiju skauti</w:t>
      </w:r>
      <w:r w:rsidR="00C0771D">
        <w:rPr>
          <w:rFonts w:ascii="Arial" w:hAnsi="Arial" w:cs="Arial"/>
          <w:b/>
          <w:bCs/>
          <w:color w:val="353535"/>
          <w:sz w:val="22"/>
          <w:szCs w:val="22"/>
          <w:shd w:val="clear" w:color="auto" w:fill="FFFFFF"/>
          <w:lang w:val="lv-LV"/>
        </w:rPr>
        <w:t xml:space="preserve"> </w:t>
      </w:r>
      <w:r w:rsidRPr="003E4E20">
        <w:rPr>
          <w:rFonts w:ascii="Arial" w:hAnsi="Arial" w:cs="Arial"/>
          <w:color w:val="353535"/>
          <w:sz w:val="22"/>
          <w:szCs w:val="22"/>
          <w:shd w:val="clear" w:color="auto" w:fill="FFFFFF"/>
          <w:lang w:val="lv-LV"/>
        </w:rPr>
        <w:t>un citi. Detalizēta informācija par konsultāciju tēmām un ekspertiem, kā arī reģistrēšanās: </w:t>
      </w:r>
      <w:hyperlink r:id="rId6" w:history="1">
        <w:r w:rsidRPr="003E4E20">
          <w:rPr>
            <w:rStyle w:val="Hipersaite"/>
            <w:rFonts w:ascii="Arial" w:hAnsi="Arial" w:cs="Arial"/>
            <w:color w:val="265E90"/>
            <w:sz w:val="22"/>
            <w:szCs w:val="22"/>
            <w:shd w:val="clear" w:color="auto" w:fill="FFFFFF"/>
            <w:lang w:val="lv-LV"/>
          </w:rPr>
          <w:t>https://bit.ly/2tsAwnH</w:t>
        </w:r>
      </w:hyperlink>
      <w:r w:rsidR="00AD39D2" w:rsidRPr="003E4E20">
        <w:rPr>
          <w:rFonts w:ascii="Arial" w:hAnsi="Arial" w:cs="Arial"/>
          <w:color w:val="363636"/>
          <w:sz w:val="22"/>
          <w:szCs w:val="22"/>
          <w:lang w:val="lv-LV"/>
        </w:rPr>
        <w:t xml:space="preserve"> </w:t>
      </w:r>
    </w:p>
    <w:p w14:paraId="6B47485C" w14:textId="16F2F173" w:rsidR="00543758" w:rsidRPr="003E4E20" w:rsidRDefault="00543758" w:rsidP="00543758">
      <w:pPr>
        <w:pStyle w:val="rtejustify"/>
        <w:spacing w:after="240"/>
        <w:jc w:val="both"/>
        <w:textAlignment w:val="baseline"/>
        <w:rPr>
          <w:rFonts w:ascii="Arial" w:hAnsi="Arial" w:cs="Arial"/>
          <w:color w:val="363636"/>
          <w:sz w:val="22"/>
          <w:szCs w:val="22"/>
          <w:lang w:val="lv-LV"/>
        </w:rPr>
      </w:pPr>
      <w:r w:rsidRPr="003E4E20">
        <w:rPr>
          <w:rFonts w:ascii="Arial" w:hAnsi="Arial" w:cs="Arial"/>
          <w:b/>
          <w:bCs/>
          <w:color w:val="363636"/>
          <w:sz w:val="22"/>
          <w:szCs w:val="22"/>
          <w:lang w:val="lv-LV"/>
        </w:rPr>
        <w:t>Reģistrēšanās līdz 24. februārim</w:t>
      </w:r>
      <w:r w:rsidRPr="003E4E20">
        <w:rPr>
          <w:rFonts w:ascii="Arial" w:hAnsi="Arial" w:cs="Arial"/>
          <w:color w:val="363636"/>
          <w:sz w:val="22"/>
          <w:szCs w:val="22"/>
          <w:lang w:val="lv-LV"/>
        </w:rPr>
        <w:t>, norādot vēlamo tikšanās laiku un izvēlēto vienu vai vairākus ekspertus. Katrai konsultācijai ir ierobežots laiks, tāpēc dalībniekiem iepriekš jāsagatavojas, lai varētu izklāstīt informāciju par pārstāvēto biznesu, produktu vai pakalpojumu, kā arī skaidri definētu būtiskākos jautājumus. Ar reģistrētajiem dalībniekiem pasākuma koordinators sazināsies.</w:t>
      </w:r>
    </w:p>
    <w:p w14:paraId="6AD1B49E" w14:textId="1802656F" w:rsidR="000B102C" w:rsidRPr="003E4E20" w:rsidRDefault="005673A1" w:rsidP="00543758">
      <w:pPr>
        <w:pStyle w:val="rtejustify"/>
        <w:spacing w:before="0" w:beforeAutospacing="0" w:after="240" w:afterAutospacing="0"/>
        <w:jc w:val="both"/>
        <w:textAlignment w:val="baseline"/>
        <w:rPr>
          <w:rFonts w:ascii="Arial" w:hAnsi="Arial" w:cs="Arial"/>
          <w:color w:val="363636"/>
          <w:sz w:val="22"/>
          <w:szCs w:val="22"/>
          <w:lang w:val="lv-LV"/>
        </w:rPr>
      </w:pPr>
      <w:r>
        <w:rPr>
          <w:rFonts w:ascii="Arial" w:hAnsi="Arial" w:cs="Arial"/>
          <w:color w:val="363636"/>
          <w:sz w:val="22"/>
          <w:szCs w:val="22"/>
          <w:lang w:val="lv-LV"/>
        </w:rPr>
        <w:t>D</w:t>
      </w:r>
      <w:r w:rsidR="00543758" w:rsidRPr="003E4E20">
        <w:rPr>
          <w:rFonts w:ascii="Arial" w:hAnsi="Arial" w:cs="Arial"/>
          <w:color w:val="363636"/>
          <w:sz w:val="22"/>
          <w:szCs w:val="22"/>
          <w:lang w:val="lv-LV"/>
        </w:rPr>
        <w:t>alībnieku skaits ir ierobežots.</w:t>
      </w:r>
    </w:p>
    <w:p w14:paraId="557EEABC" w14:textId="685BDCCE" w:rsidR="00A51920" w:rsidRPr="003E4E20" w:rsidRDefault="007A4CAF" w:rsidP="00A51920">
      <w:pPr>
        <w:pStyle w:val="rtejustify"/>
        <w:spacing w:before="0" w:beforeAutospacing="0" w:after="0" w:afterAutospacing="0"/>
        <w:jc w:val="both"/>
        <w:textAlignment w:val="baseline"/>
        <w:rPr>
          <w:rFonts w:ascii="Arial" w:hAnsi="Arial" w:cs="Arial"/>
          <w:i/>
          <w:iCs/>
          <w:color w:val="363636"/>
          <w:sz w:val="22"/>
          <w:szCs w:val="22"/>
          <w:lang w:val="lv-LV"/>
        </w:rPr>
      </w:pPr>
      <w:r w:rsidRPr="003E4E20">
        <w:rPr>
          <w:rFonts w:ascii="Arial" w:hAnsi="Arial" w:cs="Arial"/>
          <w:color w:val="353535"/>
          <w:sz w:val="22"/>
          <w:szCs w:val="22"/>
          <w:shd w:val="clear" w:color="auto" w:fill="FFFFFF"/>
          <w:lang w:val="lv-LV"/>
        </w:rPr>
        <w:t>No 24. - 28. februārim norisināsies Vidzemes Inovāciju nedēļa 2020, kuras ietvaros organizēti dažādi pasākumi visā reģionā ar mērķi rosināt esošos un topošos uzņēmējus, darbiniekus, vadītājus saskatīt inovāciju potenciālu savā ikdienā. Vairāk par pasākumu kopumu lasiet mājas lapā</w:t>
      </w:r>
      <w:r w:rsidR="002D2E16">
        <w:rPr>
          <w:rFonts w:ascii="Arial" w:hAnsi="Arial" w:cs="Arial"/>
          <w:color w:val="353535"/>
          <w:sz w:val="22"/>
          <w:szCs w:val="22"/>
          <w:shd w:val="clear" w:color="auto" w:fill="FFFFFF"/>
          <w:lang w:val="lv-LV"/>
        </w:rPr>
        <w:t>:</w:t>
      </w:r>
      <w:r w:rsidRPr="003E4E20">
        <w:rPr>
          <w:rFonts w:ascii="Arial" w:hAnsi="Arial" w:cs="Arial"/>
          <w:color w:val="353535"/>
          <w:sz w:val="22"/>
          <w:szCs w:val="22"/>
          <w:shd w:val="clear" w:color="auto" w:fill="FFFFFF"/>
          <w:lang w:val="lv-LV"/>
        </w:rPr>
        <w:t> </w:t>
      </w:r>
      <w:hyperlink r:id="rId7" w:history="1">
        <w:r w:rsidRPr="003E4E20">
          <w:rPr>
            <w:rStyle w:val="Hipersaite"/>
            <w:rFonts w:ascii="Arial" w:hAnsi="Arial" w:cs="Arial"/>
            <w:color w:val="265E90"/>
            <w:sz w:val="22"/>
            <w:szCs w:val="22"/>
            <w:shd w:val="clear" w:color="auto" w:fill="FFFFFF"/>
            <w:lang w:val="lv-LV"/>
          </w:rPr>
          <w:t>http://innovation.vidzeme.lv/lv/</w:t>
        </w:r>
      </w:hyperlink>
      <w:r w:rsidRPr="003E4E20">
        <w:rPr>
          <w:rFonts w:ascii="Arial" w:hAnsi="Arial" w:cs="Arial"/>
          <w:color w:val="353535"/>
          <w:sz w:val="22"/>
          <w:szCs w:val="22"/>
          <w:shd w:val="clear" w:color="auto" w:fill="FFFFFF"/>
          <w:lang w:val="lv-LV"/>
        </w:rPr>
        <w:t>.</w:t>
      </w:r>
      <w:r w:rsidR="00584040">
        <w:rPr>
          <w:rFonts w:ascii="Arial" w:hAnsi="Arial" w:cs="Arial"/>
          <w:color w:val="363636"/>
          <w:sz w:val="22"/>
          <w:szCs w:val="22"/>
          <w:lang w:val="lv-LV"/>
        </w:rPr>
        <w:t xml:space="preserve"> </w:t>
      </w:r>
      <w:r w:rsidR="00A51920" w:rsidRPr="003E4E20">
        <w:rPr>
          <w:rFonts w:ascii="Arial" w:hAnsi="Arial" w:cs="Arial"/>
          <w:color w:val="363636"/>
          <w:sz w:val="22"/>
          <w:szCs w:val="22"/>
          <w:lang w:val="lv-LV"/>
        </w:rPr>
        <w:t>Intensīvās biznesa konsultācijas organizē Vidzemes plānošanas reģions un Vidzemes uzņēmējdarbības centrs.</w:t>
      </w:r>
    </w:p>
    <w:p w14:paraId="726C04B7" w14:textId="77777777" w:rsidR="00A51920" w:rsidRPr="003E4E20" w:rsidRDefault="00A51920" w:rsidP="00A51920">
      <w:pPr>
        <w:pStyle w:val="rtejustify"/>
        <w:spacing w:before="0" w:beforeAutospacing="0" w:after="0" w:afterAutospacing="0"/>
        <w:jc w:val="both"/>
        <w:textAlignment w:val="baseline"/>
        <w:rPr>
          <w:rFonts w:ascii="Arial" w:hAnsi="Arial" w:cs="Arial"/>
          <w:color w:val="363636"/>
          <w:sz w:val="22"/>
          <w:szCs w:val="22"/>
          <w:lang w:val="lv-LV"/>
        </w:rPr>
      </w:pPr>
    </w:p>
    <w:p w14:paraId="4B2C5B42" w14:textId="2D2B7464" w:rsidR="007B3853" w:rsidRPr="003E4E20" w:rsidRDefault="000B102C" w:rsidP="000B102C">
      <w:pPr>
        <w:pStyle w:val="rtejustify"/>
        <w:spacing w:before="0" w:beforeAutospacing="0" w:after="240" w:afterAutospacing="0"/>
        <w:jc w:val="both"/>
        <w:textAlignment w:val="baseline"/>
        <w:rPr>
          <w:rFonts w:ascii="Arial" w:hAnsi="Arial" w:cs="Arial"/>
          <w:color w:val="363636"/>
          <w:sz w:val="22"/>
          <w:szCs w:val="22"/>
          <w:lang w:val="lv-LV"/>
        </w:rPr>
      </w:pPr>
      <w:r w:rsidRPr="003E4E20">
        <w:rPr>
          <w:rFonts w:ascii="Arial" w:hAnsi="Arial" w:cs="Arial"/>
          <w:color w:val="363636"/>
          <w:sz w:val="22"/>
          <w:szCs w:val="22"/>
          <w:lang w:val="lv-LV"/>
        </w:rPr>
        <w:t>Papildu informācija: Ineta Tauriņa, +371 26382820, ineta.taurina@vidzeme.lv</w:t>
      </w:r>
      <w:r w:rsidR="00F77307" w:rsidRPr="003E4E20">
        <w:rPr>
          <w:rFonts w:ascii="Arial" w:hAnsi="Arial" w:cs="Arial"/>
          <w:color w:val="363636"/>
          <w:sz w:val="22"/>
          <w:szCs w:val="22"/>
          <w:lang w:val="lv-LV"/>
        </w:rPr>
        <w:t xml:space="preserve">. </w:t>
      </w:r>
    </w:p>
    <w:p w14:paraId="771CFE49" w14:textId="77777777" w:rsidR="00D862C8" w:rsidRPr="003E4E20" w:rsidRDefault="00D862C8" w:rsidP="000B102C">
      <w:pPr>
        <w:pStyle w:val="rtejustify"/>
        <w:spacing w:before="0" w:beforeAutospacing="0" w:after="240" w:afterAutospacing="0"/>
        <w:jc w:val="both"/>
        <w:textAlignment w:val="baseline"/>
        <w:rPr>
          <w:rFonts w:ascii="Arial" w:hAnsi="Arial" w:cs="Arial"/>
          <w:color w:val="363636"/>
          <w:sz w:val="22"/>
          <w:szCs w:val="22"/>
          <w:lang w:val="lv-LV"/>
        </w:rPr>
      </w:pPr>
    </w:p>
    <w:p w14:paraId="738D65E8" w14:textId="7CC41EC6" w:rsidR="00183BAF" w:rsidRPr="003E4E20" w:rsidRDefault="00183BAF" w:rsidP="007B3853">
      <w:pPr>
        <w:pStyle w:val="rtejustify"/>
        <w:spacing w:before="0" w:beforeAutospacing="0" w:after="0" w:afterAutospacing="0"/>
        <w:jc w:val="both"/>
        <w:textAlignment w:val="baseline"/>
        <w:rPr>
          <w:rFonts w:ascii="Arial" w:hAnsi="Arial" w:cs="Arial"/>
          <w:color w:val="363636"/>
          <w:sz w:val="22"/>
          <w:szCs w:val="22"/>
          <w:lang w:val="lv-LV"/>
        </w:rPr>
      </w:pPr>
      <w:r w:rsidRPr="003E4E20">
        <w:rPr>
          <w:rFonts w:ascii="Arial" w:hAnsi="Arial" w:cs="Arial"/>
          <w:color w:val="363636"/>
          <w:sz w:val="22"/>
          <w:szCs w:val="22"/>
          <w:lang w:val="lv-LV"/>
        </w:rPr>
        <w:t xml:space="preserve">Informāciju sagatavoja: </w:t>
      </w:r>
    </w:p>
    <w:p w14:paraId="0ADD7F41" w14:textId="78DD40CB" w:rsidR="00183BAF" w:rsidRPr="003E4E20" w:rsidRDefault="00183BAF" w:rsidP="007B3853">
      <w:pPr>
        <w:pStyle w:val="rtejustify"/>
        <w:spacing w:before="0" w:beforeAutospacing="0" w:after="0" w:afterAutospacing="0"/>
        <w:jc w:val="both"/>
        <w:textAlignment w:val="baseline"/>
        <w:rPr>
          <w:rFonts w:ascii="Arial" w:hAnsi="Arial" w:cs="Arial"/>
          <w:color w:val="363636"/>
          <w:sz w:val="22"/>
          <w:szCs w:val="22"/>
          <w:lang w:val="lv-LV"/>
        </w:rPr>
      </w:pPr>
      <w:r w:rsidRPr="003E4E20">
        <w:rPr>
          <w:rFonts w:ascii="Arial" w:hAnsi="Arial" w:cs="Arial"/>
          <w:color w:val="363636"/>
          <w:sz w:val="22"/>
          <w:szCs w:val="22"/>
          <w:lang w:val="lv-LV"/>
        </w:rPr>
        <w:t>Ieva Bīviņa</w:t>
      </w:r>
    </w:p>
    <w:p w14:paraId="5B0BAB93" w14:textId="50C4C3EE" w:rsidR="00183BAF" w:rsidRPr="003E4E20" w:rsidRDefault="00183BAF" w:rsidP="007B3853">
      <w:pPr>
        <w:pStyle w:val="rtejustify"/>
        <w:spacing w:before="0" w:beforeAutospacing="0" w:after="0" w:afterAutospacing="0"/>
        <w:jc w:val="both"/>
        <w:textAlignment w:val="baseline"/>
        <w:rPr>
          <w:rFonts w:ascii="Arial" w:hAnsi="Arial" w:cs="Arial"/>
          <w:color w:val="363636"/>
          <w:sz w:val="22"/>
          <w:szCs w:val="22"/>
          <w:lang w:val="lv-LV"/>
        </w:rPr>
      </w:pPr>
      <w:r w:rsidRPr="003E4E20">
        <w:rPr>
          <w:rFonts w:ascii="Arial" w:hAnsi="Arial" w:cs="Arial"/>
          <w:color w:val="363636"/>
          <w:sz w:val="22"/>
          <w:szCs w:val="22"/>
          <w:lang w:val="lv-LV"/>
        </w:rPr>
        <w:t xml:space="preserve">Vidzemes </w:t>
      </w:r>
      <w:r w:rsidR="007B3853" w:rsidRPr="003E4E20">
        <w:rPr>
          <w:rFonts w:ascii="Arial" w:hAnsi="Arial" w:cs="Arial"/>
          <w:color w:val="363636"/>
          <w:sz w:val="22"/>
          <w:szCs w:val="22"/>
          <w:lang w:val="lv-LV"/>
        </w:rPr>
        <w:t>plānošanas</w:t>
      </w:r>
      <w:r w:rsidR="00E2608F" w:rsidRPr="003E4E20">
        <w:rPr>
          <w:rFonts w:ascii="Arial" w:hAnsi="Arial" w:cs="Arial"/>
          <w:color w:val="363636"/>
          <w:sz w:val="22"/>
          <w:szCs w:val="22"/>
          <w:lang w:val="lv-LV"/>
        </w:rPr>
        <w:t xml:space="preserve"> reģion</w:t>
      </w:r>
      <w:r w:rsidR="00D94B5E" w:rsidRPr="003E4E20">
        <w:rPr>
          <w:rFonts w:ascii="Arial" w:hAnsi="Arial" w:cs="Arial"/>
          <w:color w:val="363636"/>
          <w:sz w:val="22"/>
          <w:szCs w:val="22"/>
          <w:lang w:val="lv-LV"/>
        </w:rPr>
        <w:t>a</w:t>
      </w:r>
    </w:p>
    <w:p w14:paraId="279D4F03" w14:textId="710D68E0" w:rsidR="00D94B5E" w:rsidRPr="003E4E20" w:rsidRDefault="00D94B5E" w:rsidP="007B3853">
      <w:pPr>
        <w:pStyle w:val="rtejustify"/>
        <w:spacing w:before="0" w:beforeAutospacing="0" w:after="0" w:afterAutospacing="0"/>
        <w:jc w:val="both"/>
        <w:textAlignment w:val="baseline"/>
        <w:rPr>
          <w:rFonts w:ascii="Arial" w:hAnsi="Arial" w:cs="Arial"/>
          <w:color w:val="363636"/>
          <w:sz w:val="22"/>
          <w:szCs w:val="22"/>
          <w:lang w:val="lv-LV"/>
        </w:rPr>
      </w:pPr>
      <w:r w:rsidRPr="003E4E20">
        <w:rPr>
          <w:rFonts w:ascii="Arial" w:hAnsi="Arial" w:cs="Arial"/>
          <w:color w:val="363636"/>
          <w:sz w:val="22"/>
          <w:szCs w:val="22"/>
          <w:lang w:val="lv-LV"/>
        </w:rPr>
        <w:t>Sabiedrisko attiecību speciāliste</w:t>
      </w:r>
    </w:p>
    <w:p w14:paraId="2A7D5F20" w14:textId="5C141904" w:rsidR="00D862C8" w:rsidRPr="003E4E20" w:rsidRDefault="00D862C8" w:rsidP="007B3853">
      <w:pPr>
        <w:pStyle w:val="rtejustify"/>
        <w:spacing w:before="0" w:beforeAutospacing="0" w:after="0" w:afterAutospacing="0"/>
        <w:jc w:val="both"/>
        <w:textAlignment w:val="baseline"/>
        <w:rPr>
          <w:rFonts w:ascii="Arial" w:hAnsi="Arial" w:cs="Arial"/>
          <w:color w:val="363636"/>
          <w:sz w:val="22"/>
          <w:szCs w:val="22"/>
          <w:lang w:val="lv-LV"/>
        </w:rPr>
      </w:pPr>
      <w:r w:rsidRPr="003E4E20">
        <w:rPr>
          <w:rFonts w:ascii="Arial" w:hAnsi="Arial" w:cs="Arial"/>
          <w:color w:val="363636"/>
          <w:sz w:val="22"/>
          <w:szCs w:val="22"/>
          <w:lang w:val="lv-LV"/>
        </w:rPr>
        <w:t>Mob.: +371 28674617</w:t>
      </w:r>
    </w:p>
    <w:p w14:paraId="3AC08D6C" w14:textId="47ABE8A3" w:rsidR="00493B1C" w:rsidRPr="003E4E20" w:rsidRDefault="00D862C8" w:rsidP="00E37F76">
      <w:pPr>
        <w:pStyle w:val="rtejustify"/>
        <w:spacing w:before="0" w:beforeAutospacing="0" w:after="0" w:afterAutospacing="0"/>
        <w:jc w:val="both"/>
        <w:textAlignment w:val="baseline"/>
        <w:rPr>
          <w:rFonts w:ascii="Arial" w:hAnsi="Arial" w:cs="Arial"/>
          <w:color w:val="363636"/>
          <w:sz w:val="22"/>
          <w:szCs w:val="22"/>
          <w:lang w:val="lv-LV"/>
        </w:rPr>
      </w:pPr>
      <w:r w:rsidRPr="003E4E20">
        <w:rPr>
          <w:rFonts w:ascii="Arial" w:hAnsi="Arial" w:cs="Arial"/>
          <w:color w:val="363636"/>
          <w:sz w:val="22"/>
          <w:szCs w:val="22"/>
          <w:lang w:val="lv-LV"/>
        </w:rPr>
        <w:t>E-pasts: ieva.bivina@vidzeme.lv</w:t>
      </w:r>
    </w:p>
    <w:sectPr w:rsidR="00493B1C" w:rsidRPr="003E4E20" w:rsidSect="000F533C">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31D03" w14:textId="77777777" w:rsidR="0028030B" w:rsidRDefault="0028030B" w:rsidP="007D663C">
      <w:pPr>
        <w:spacing w:after="0" w:line="240" w:lineRule="auto"/>
      </w:pPr>
      <w:r>
        <w:separator/>
      </w:r>
    </w:p>
  </w:endnote>
  <w:endnote w:type="continuationSeparator" w:id="0">
    <w:p w14:paraId="06475034" w14:textId="77777777" w:rsidR="0028030B" w:rsidRDefault="0028030B" w:rsidP="007D6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1376B" w14:textId="77777777" w:rsidR="0028030B" w:rsidRDefault="0028030B" w:rsidP="007D663C">
      <w:pPr>
        <w:spacing w:after="0" w:line="240" w:lineRule="auto"/>
      </w:pPr>
      <w:r>
        <w:separator/>
      </w:r>
    </w:p>
  </w:footnote>
  <w:footnote w:type="continuationSeparator" w:id="0">
    <w:p w14:paraId="3B9A4D51" w14:textId="77777777" w:rsidR="0028030B" w:rsidRDefault="0028030B" w:rsidP="007D66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87B5A" w14:textId="04CD47DE" w:rsidR="007D663C" w:rsidRDefault="00851BD6">
    <w:pPr>
      <w:pStyle w:val="Galvene"/>
    </w:pPr>
    <w:r w:rsidRPr="007D663C">
      <w:rPr>
        <w:noProof/>
        <w:lang w:eastAsia="lv-LV"/>
      </w:rPr>
      <w:drawing>
        <wp:anchor distT="0" distB="0" distL="114300" distR="114300" simplePos="0" relativeHeight="251660288" behindDoc="0" locked="0" layoutInCell="1" allowOverlap="1" wp14:anchorId="10E6E514" wp14:editId="14BE7985">
          <wp:simplePos x="0" y="0"/>
          <wp:positionH relativeFrom="margin">
            <wp:posOffset>1409750</wp:posOffset>
          </wp:positionH>
          <wp:positionV relativeFrom="paragraph">
            <wp:posOffset>60902</wp:posOffset>
          </wp:positionV>
          <wp:extent cx="982831" cy="742207"/>
          <wp:effectExtent l="0" t="0" r="8255" b="127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balts_fonsLV.png"/>
                  <pic:cNvPicPr/>
                </pic:nvPicPr>
                <pic:blipFill>
                  <a:blip r:embed="rId1">
                    <a:extLst>
                      <a:ext uri="{28A0092B-C50C-407E-A947-70E740481C1C}">
                        <a14:useLocalDpi xmlns:a14="http://schemas.microsoft.com/office/drawing/2010/main" val="0"/>
                      </a:ext>
                    </a:extLst>
                  </a:blip>
                  <a:stretch>
                    <a:fillRect/>
                  </a:stretch>
                </pic:blipFill>
                <pic:spPr>
                  <a:xfrm>
                    <a:off x="0" y="0"/>
                    <a:ext cx="982831" cy="742207"/>
                  </a:xfrm>
                  <a:prstGeom prst="rect">
                    <a:avLst/>
                  </a:prstGeom>
                </pic:spPr>
              </pic:pic>
            </a:graphicData>
          </a:graphic>
          <wp14:sizeRelH relativeFrom="margin">
            <wp14:pctWidth>0</wp14:pctWidth>
          </wp14:sizeRelH>
          <wp14:sizeRelV relativeFrom="margin">
            <wp14:pctHeight>0</wp14:pctHeight>
          </wp14:sizeRelV>
        </wp:anchor>
      </w:drawing>
    </w:r>
    <w:r>
      <w:rPr>
        <w:noProof/>
        <w:lang w:eastAsia="lv-LV"/>
      </w:rPr>
      <w:drawing>
        <wp:inline distT="0" distB="0" distL="0" distR="0" wp14:anchorId="0FC72596" wp14:editId="23C574D1">
          <wp:extent cx="1256712" cy="754083"/>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PR_VIW2020_Logo_LV_RGB_Date (1).jpg"/>
                  <pic:cNvPicPr/>
                </pic:nvPicPr>
                <pic:blipFill>
                  <a:blip r:embed="rId2">
                    <a:extLst>
                      <a:ext uri="{28A0092B-C50C-407E-A947-70E740481C1C}">
                        <a14:useLocalDpi xmlns:a14="http://schemas.microsoft.com/office/drawing/2010/main" val="0"/>
                      </a:ext>
                    </a:extLst>
                  </a:blip>
                  <a:stretch>
                    <a:fillRect/>
                  </a:stretch>
                </pic:blipFill>
                <pic:spPr>
                  <a:xfrm>
                    <a:off x="0" y="0"/>
                    <a:ext cx="1276038" cy="76567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63C"/>
    <w:rsid w:val="000018CE"/>
    <w:rsid w:val="00003131"/>
    <w:rsid w:val="00005124"/>
    <w:rsid w:val="000267E8"/>
    <w:rsid w:val="00050348"/>
    <w:rsid w:val="000561D4"/>
    <w:rsid w:val="000635F1"/>
    <w:rsid w:val="00072F83"/>
    <w:rsid w:val="00073F33"/>
    <w:rsid w:val="00084557"/>
    <w:rsid w:val="00092726"/>
    <w:rsid w:val="000951F2"/>
    <w:rsid w:val="000A0773"/>
    <w:rsid w:val="000A570D"/>
    <w:rsid w:val="000B102C"/>
    <w:rsid w:val="000B23D4"/>
    <w:rsid w:val="000E67A4"/>
    <w:rsid w:val="000F193D"/>
    <w:rsid w:val="000F533C"/>
    <w:rsid w:val="001015A2"/>
    <w:rsid w:val="001165D1"/>
    <w:rsid w:val="0012591D"/>
    <w:rsid w:val="001340B1"/>
    <w:rsid w:val="0014083A"/>
    <w:rsid w:val="0016416B"/>
    <w:rsid w:val="00183BAF"/>
    <w:rsid w:val="001A0CFC"/>
    <w:rsid w:val="001D0A12"/>
    <w:rsid w:val="001E0FF3"/>
    <w:rsid w:val="0020188E"/>
    <w:rsid w:val="0021291D"/>
    <w:rsid w:val="00261150"/>
    <w:rsid w:val="00265A75"/>
    <w:rsid w:val="0028030B"/>
    <w:rsid w:val="002909DC"/>
    <w:rsid w:val="00295C81"/>
    <w:rsid w:val="002B52AF"/>
    <w:rsid w:val="002D256B"/>
    <w:rsid w:val="002D2E16"/>
    <w:rsid w:val="002E1C6C"/>
    <w:rsid w:val="002E2724"/>
    <w:rsid w:val="002E61FC"/>
    <w:rsid w:val="002F14BD"/>
    <w:rsid w:val="003222AF"/>
    <w:rsid w:val="0034257F"/>
    <w:rsid w:val="0039672C"/>
    <w:rsid w:val="003A1064"/>
    <w:rsid w:val="003D272D"/>
    <w:rsid w:val="003E49E6"/>
    <w:rsid w:val="003E4E20"/>
    <w:rsid w:val="003F7D97"/>
    <w:rsid w:val="00431795"/>
    <w:rsid w:val="00443194"/>
    <w:rsid w:val="0046619A"/>
    <w:rsid w:val="00480E72"/>
    <w:rsid w:val="00486488"/>
    <w:rsid w:val="00493B1C"/>
    <w:rsid w:val="004B4F96"/>
    <w:rsid w:val="004C33A6"/>
    <w:rsid w:val="004C59CA"/>
    <w:rsid w:val="004C7E20"/>
    <w:rsid w:val="004D3687"/>
    <w:rsid w:val="004D6930"/>
    <w:rsid w:val="004F026B"/>
    <w:rsid w:val="00512A48"/>
    <w:rsid w:val="005172AA"/>
    <w:rsid w:val="00543758"/>
    <w:rsid w:val="005673A1"/>
    <w:rsid w:val="00584040"/>
    <w:rsid w:val="005916B4"/>
    <w:rsid w:val="005B0234"/>
    <w:rsid w:val="005B02ED"/>
    <w:rsid w:val="005C39DC"/>
    <w:rsid w:val="005D3FF1"/>
    <w:rsid w:val="005D4462"/>
    <w:rsid w:val="005E5341"/>
    <w:rsid w:val="00604AD6"/>
    <w:rsid w:val="00612895"/>
    <w:rsid w:val="0062199D"/>
    <w:rsid w:val="00631435"/>
    <w:rsid w:val="00642E9F"/>
    <w:rsid w:val="006657E4"/>
    <w:rsid w:val="006773D6"/>
    <w:rsid w:val="00687994"/>
    <w:rsid w:val="006A0C0D"/>
    <w:rsid w:val="006A39CB"/>
    <w:rsid w:val="006A7A7F"/>
    <w:rsid w:val="006C3A60"/>
    <w:rsid w:val="006C6E1F"/>
    <w:rsid w:val="006D6738"/>
    <w:rsid w:val="006E5663"/>
    <w:rsid w:val="006E5AC9"/>
    <w:rsid w:val="006F28AD"/>
    <w:rsid w:val="006F5C65"/>
    <w:rsid w:val="007368D1"/>
    <w:rsid w:val="007471E4"/>
    <w:rsid w:val="00747DC9"/>
    <w:rsid w:val="007A4CAF"/>
    <w:rsid w:val="007B072D"/>
    <w:rsid w:val="007B3853"/>
    <w:rsid w:val="007C7FE8"/>
    <w:rsid w:val="007D113E"/>
    <w:rsid w:val="007D663C"/>
    <w:rsid w:val="007E2DB7"/>
    <w:rsid w:val="007E7381"/>
    <w:rsid w:val="0081428D"/>
    <w:rsid w:val="00816350"/>
    <w:rsid w:val="0084621D"/>
    <w:rsid w:val="00847BF4"/>
    <w:rsid w:val="00851BD6"/>
    <w:rsid w:val="0085549B"/>
    <w:rsid w:val="00864C4A"/>
    <w:rsid w:val="008701F3"/>
    <w:rsid w:val="00871B24"/>
    <w:rsid w:val="0089388E"/>
    <w:rsid w:val="008A3B04"/>
    <w:rsid w:val="008C79BB"/>
    <w:rsid w:val="008D4EC9"/>
    <w:rsid w:val="009377B8"/>
    <w:rsid w:val="0095087C"/>
    <w:rsid w:val="00956555"/>
    <w:rsid w:val="009867A6"/>
    <w:rsid w:val="009D0A03"/>
    <w:rsid w:val="00A05870"/>
    <w:rsid w:val="00A13530"/>
    <w:rsid w:val="00A25657"/>
    <w:rsid w:val="00A270F3"/>
    <w:rsid w:val="00A43EE6"/>
    <w:rsid w:val="00A50C54"/>
    <w:rsid w:val="00A51920"/>
    <w:rsid w:val="00A600A9"/>
    <w:rsid w:val="00A6738D"/>
    <w:rsid w:val="00A77056"/>
    <w:rsid w:val="00A82B46"/>
    <w:rsid w:val="00A9647D"/>
    <w:rsid w:val="00A96D9C"/>
    <w:rsid w:val="00AA5F74"/>
    <w:rsid w:val="00AC2AFB"/>
    <w:rsid w:val="00AD39D2"/>
    <w:rsid w:val="00AE31B2"/>
    <w:rsid w:val="00AF0658"/>
    <w:rsid w:val="00AF2E95"/>
    <w:rsid w:val="00B05659"/>
    <w:rsid w:val="00B107B7"/>
    <w:rsid w:val="00B15106"/>
    <w:rsid w:val="00B2099D"/>
    <w:rsid w:val="00B62847"/>
    <w:rsid w:val="00B64F5E"/>
    <w:rsid w:val="00B814E3"/>
    <w:rsid w:val="00B83CA0"/>
    <w:rsid w:val="00B954D2"/>
    <w:rsid w:val="00BB5C43"/>
    <w:rsid w:val="00BB6A19"/>
    <w:rsid w:val="00C062AF"/>
    <w:rsid w:val="00C0771D"/>
    <w:rsid w:val="00C71513"/>
    <w:rsid w:val="00CA65FA"/>
    <w:rsid w:val="00CD53C5"/>
    <w:rsid w:val="00CE6FB7"/>
    <w:rsid w:val="00CF7156"/>
    <w:rsid w:val="00D17133"/>
    <w:rsid w:val="00D34547"/>
    <w:rsid w:val="00D63FCE"/>
    <w:rsid w:val="00D741B3"/>
    <w:rsid w:val="00D862C8"/>
    <w:rsid w:val="00D94B5E"/>
    <w:rsid w:val="00DA5FF7"/>
    <w:rsid w:val="00DD1982"/>
    <w:rsid w:val="00E2321F"/>
    <w:rsid w:val="00E2608F"/>
    <w:rsid w:val="00E334E6"/>
    <w:rsid w:val="00E37F76"/>
    <w:rsid w:val="00E6729E"/>
    <w:rsid w:val="00E74707"/>
    <w:rsid w:val="00E75F9C"/>
    <w:rsid w:val="00E948AF"/>
    <w:rsid w:val="00E94B5A"/>
    <w:rsid w:val="00EB0842"/>
    <w:rsid w:val="00EE4C51"/>
    <w:rsid w:val="00EF2E30"/>
    <w:rsid w:val="00EF4AE5"/>
    <w:rsid w:val="00EF52AE"/>
    <w:rsid w:val="00EF71F1"/>
    <w:rsid w:val="00F12A0D"/>
    <w:rsid w:val="00F13917"/>
    <w:rsid w:val="00F571A5"/>
    <w:rsid w:val="00F71F1E"/>
    <w:rsid w:val="00F77307"/>
    <w:rsid w:val="00FA6937"/>
    <w:rsid w:val="00FB4BEA"/>
    <w:rsid w:val="00FB580A"/>
    <w:rsid w:val="00FC3C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5195D"/>
  <w15:chartTrackingRefBased/>
  <w15:docId w15:val="{8E52302F-FD64-4A8F-974C-A0660408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7D663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D663C"/>
  </w:style>
  <w:style w:type="paragraph" w:styleId="Kjene">
    <w:name w:val="footer"/>
    <w:basedOn w:val="Parasts"/>
    <w:link w:val="KjeneRakstz"/>
    <w:uiPriority w:val="99"/>
    <w:unhideWhenUsed/>
    <w:rsid w:val="007D663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D663C"/>
  </w:style>
  <w:style w:type="character" w:styleId="Hipersaite">
    <w:name w:val="Hyperlink"/>
    <w:basedOn w:val="Noklusjumarindkopasfonts"/>
    <w:uiPriority w:val="99"/>
    <w:unhideWhenUsed/>
    <w:rsid w:val="007D663C"/>
    <w:rPr>
      <w:color w:val="0563C1" w:themeColor="hyperlink"/>
      <w:u w:val="single"/>
    </w:rPr>
  </w:style>
  <w:style w:type="character" w:styleId="Komentraatsauce">
    <w:name w:val="annotation reference"/>
    <w:basedOn w:val="Noklusjumarindkopasfonts"/>
    <w:uiPriority w:val="99"/>
    <w:semiHidden/>
    <w:unhideWhenUsed/>
    <w:rsid w:val="007D663C"/>
    <w:rPr>
      <w:sz w:val="16"/>
      <w:szCs w:val="16"/>
    </w:rPr>
  </w:style>
  <w:style w:type="paragraph" w:styleId="Komentrateksts">
    <w:name w:val="annotation text"/>
    <w:basedOn w:val="Parasts"/>
    <w:link w:val="KomentratekstsRakstz"/>
    <w:uiPriority w:val="99"/>
    <w:semiHidden/>
    <w:unhideWhenUsed/>
    <w:rsid w:val="007D663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D663C"/>
    <w:rPr>
      <w:sz w:val="20"/>
      <w:szCs w:val="20"/>
    </w:rPr>
  </w:style>
  <w:style w:type="paragraph" w:styleId="Balonteksts">
    <w:name w:val="Balloon Text"/>
    <w:basedOn w:val="Parasts"/>
    <w:link w:val="BalontekstsRakstz"/>
    <w:uiPriority w:val="99"/>
    <w:semiHidden/>
    <w:unhideWhenUsed/>
    <w:rsid w:val="007D663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D663C"/>
    <w:rPr>
      <w:rFonts w:ascii="Segoe UI" w:hAnsi="Segoe UI" w:cs="Segoe UI"/>
      <w:sz w:val="18"/>
      <w:szCs w:val="18"/>
    </w:rPr>
  </w:style>
  <w:style w:type="character" w:customStyle="1" w:styleId="UnresolvedMention">
    <w:name w:val="Unresolved Mention"/>
    <w:basedOn w:val="Noklusjumarindkopasfonts"/>
    <w:uiPriority w:val="99"/>
    <w:semiHidden/>
    <w:unhideWhenUsed/>
    <w:rsid w:val="00631435"/>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89388E"/>
    <w:rPr>
      <w:b/>
      <w:bCs/>
    </w:rPr>
  </w:style>
  <w:style w:type="character" w:customStyle="1" w:styleId="KomentratmaRakstz">
    <w:name w:val="Komentāra tēma Rakstz."/>
    <w:basedOn w:val="KomentratekstsRakstz"/>
    <w:link w:val="Komentratma"/>
    <w:uiPriority w:val="99"/>
    <w:semiHidden/>
    <w:rsid w:val="0089388E"/>
    <w:rPr>
      <w:b/>
      <w:bCs/>
      <w:sz w:val="20"/>
      <w:szCs w:val="20"/>
    </w:rPr>
  </w:style>
  <w:style w:type="paragraph" w:customStyle="1" w:styleId="rtejustify">
    <w:name w:val="rtejustify"/>
    <w:basedOn w:val="Parasts"/>
    <w:rsid w:val="000B102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Izteiksmgs">
    <w:name w:val="Strong"/>
    <w:basedOn w:val="Noklusjumarindkopasfonts"/>
    <w:uiPriority w:val="22"/>
    <w:qFormat/>
    <w:rsid w:val="000B102C"/>
    <w:rPr>
      <w:b/>
      <w:bCs/>
    </w:rPr>
  </w:style>
  <w:style w:type="character" w:styleId="Izclums">
    <w:name w:val="Emphasis"/>
    <w:basedOn w:val="Noklusjumarindkopasfonts"/>
    <w:uiPriority w:val="20"/>
    <w:qFormat/>
    <w:rsid w:val="000B102C"/>
    <w:rPr>
      <w:i/>
      <w:iCs/>
    </w:rPr>
  </w:style>
  <w:style w:type="character" w:styleId="Izmantotahipersaite">
    <w:name w:val="FollowedHyperlink"/>
    <w:basedOn w:val="Noklusjumarindkopasfonts"/>
    <w:uiPriority w:val="99"/>
    <w:semiHidden/>
    <w:unhideWhenUsed/>
    <w:rsid w:val="00F139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840515">
      <w:bodyDiv w:val="1"/>
      <w:marLeft w:val="0"/>
      <w:marRight w:val="0"/>
      <w:marTop w:val="0"/>
      <w:marBottom w:val="0"/>
      <w:divBdr>
        <w:top w:val="none" w:sz="0" w:space="0" w:color="auto"/>
        <w:left w:val="none" w:sz="0" w:space="0" w:color="auto"/>
        <w:bottom w:val="none" w:sz="0" w:space="0" w:color="auto"/>
        <w:right w:val="none" w:sz="0" w:space="0" w:color="auto"/>
      </w:divBdr>
    </w:div>
    <w:div w:id="1733890146">
      <w:bodyDiv w:val="1"/>
      <w:marLeft w:val="0"/>
      <w:marRight w:val="0"/>
      <w:marTop w:val="0"/>
      <w:marBottom w:val="0"/>
      <w:divBdr>
        <w:top w:val="none" w:sz="0" w:space="0" w:color="auto"/>
        <w:left w:val="none" w:sz="0" w:space="0" w:color="auto"/>
        <w:bottom w:val="none" w:sz="0" w:space="0" w:color="auto"/>
        <w:right w:val="none" w:sz="0" w:space="0" w:color="auto"/>
      </w:divBdr>
    </w:div>
    <w:div w:id="200038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innovation.vidzeme.lv/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2tsAwn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1737</Words>
  <Characters>991</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Abolina</dc:creator>
  <cp:keywords/>
  <dc:description/>
  <cp:lastModifiedBy>Ilze</cp:lastModifiedBy>
  <cp:revision>2</cp:revision>
  <cp:lastPrinted>2020-02-07T08:44:00Z</cp:lastPrinted>
  <dcterms:created xsi:type="dcterms:W3CDTF">2020-02-07T11:57:00Z</dcterms:created>
  <dcterms:modified xsi:type="dcterms:W3CDTF">2020-02-07T11:57:00Z</dcterms:modified>
</cp:coreProperties>
</file>