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84868" w14:textId="77777777" w:rsidR="001F094F" w:rsidRPr="00220D55" w:rsidRDefault="001F094F" w:rsidP="001F094F">
      <w:pPr>
        <w:widowControl/>
        <w:spacing w:after="0" w:line="240" w:lineRule="auto"/>
        <w:jc w:val="center"/>
        <w:rPr>
          <w:rFonts w:ascii="Verdana" w:eastAsia="Times New Roman" w:hAnsi="Verdana"/>
          <w:b/>
          <w:bCs/>
          <w:smallCaps/>
          <w:sz w:val="24"/>
          <w:szCs w:val="24"/>
          <w:lang w:val="lv-LV" w:eastAsia="lv-LV"/>
        </w:rPr>
      </w:pPr>
      <w:bookmarkStart w:id="0" w:name="_GoBack"/>
      <w:bookmarkEnd w:id="0"/>
      <w:r w:rsidRPr="00220D55">
        <w:rPr>
          <w:rFonts w:ascii="Verdana" w:eastAsia="Times New Roman" w:hAnsi="Verdana"/>
          <w:b/>
          <w:bCs/>
          <w:smallCaps/>
          <w:sz w:val="24"/>
          <w:szCs w:val="24"/>
          <w:lang w:val="lv-LV" w:eastAsia="lv-LV"/>
        </w:rPr>
        <w:t>Informācija plašsaziņas līdzekļiem</w:t>
      </w:r>
    </w:p>
    <w:p w14:paraId="4B0E83EA" w14:textId="6D1F51AA" w:rsidR="001F094F" w:rsidRPr="00220D55" w:rsidRDefault="001F094F" w:rsidP="001F094F">
      <w:pPr>
        <w:widowControl/>
        <w:spacing w:after="0" w:line="240" w:lineRule="auto"/>
        <w:jc w:val="center"/>
        <w:rPr>
          <w:rFonts w:ascii="Verdana" w:eastAsia="Times New Roman" w:hAnsi="Verdana"/>
          <w:bCs/>
          <w:lang w:val="lv-LV" w:eastAsia="lv-LV"/>
        </w:rPr>
      </w:pPr>
      <w:r w:rsidRPr="00220D55">
        <w:rPr>
          <w:rFonts w:ascii="Verdana" w:eastAsia="Times New Roman" w:hAnsi="Verdana"/>
          <w:bCs/>
          <w:lang w:val="lv-LV" w:eastAsia="lv-LV"/>
        </w:rPr>
        <w:t xml:space="preserve">Rīgā, </w:t>
      </w:r>
      <w:r w:rsidR="00D81213">
        <w:rPr>
          <w:rFonts w:ascii="Verdana" w:eastAsia="Times New Roman" w:hAnsi="Verdana"/>
          <w:bCs/>
          <w:lang w:val="lv-LV" w:eastAsia="lv-LV"/>
        </w:rPr>
        <w:t>3</w:t>
      </w:r>
      <w:r w:rsidR="00DE2629">
        <w:rPr>
          <w:rFonts w:ascii="Verdana" w:eastAsia="Times New Roman" w:hAnsi="Verdana"/>
          <w:bCs/>
          <w:lang w:val="lv-LV" w:eastAsia="lv-LV"/>
        </w:rPr>
        <w:t>1</w:t>
      </w:r>
      <w:r w:rsidRPr="00220D55">
        <w:rPr>
          <w:rFonts w:ascii="Verdana" w:eastAsia="Times New Roman" w:hAnsi="Verdana"/>
          <w:bCs/>
          <w:lang w:val="lv-LV" w:eastAsia="lv-LV"/>
        </w:rPr>
        <w:t>.</w:t>
      </w:r>
      <w:r w:rsidR="00D81213">
        <w:rPr>
          <w:rFonts w:ascii="Verdana" w:eastAsia="Times New Roman" w:hAnsi="Verdana"/>
          <w:bCs/>
          <w:lang w:val="lv-LV" w:eastAsia="lv-LV"/>
        </w:rPr>
        <w:t>01</w:t>
      </w:r>
      <w:r w:rsidRPr="00220D55">
        <w:rPr>
          <w:rFonts w:ascii="Verdana" w:eastAsia="Times New Roman" w:hAnsi="Verdana"/>
          <w:bCs/>
          <w:lang w:val="lv-LV" w:eastAsia="lv-LV"/>
        </w:rPr>
        <w:t>.201</w:t>
      </w:r>
      <w:r w:rsidR="00D81213">
        <w:rPr>
          <w:rFonts w:ascii="Verdana" w:eastAsia="Times New Roman" w:hAnsi="Verdana"/>
          <w:bCs/>
          <w:lang w:val="lv-LV" w:eastAsia="lv-LV"/>
        </w:rPr>
        <w:t>8</w:t>
      </w:r>
      <w:r w:rsidRPr="00220D55">
        <w:rPr>
          <w:rFonts w:ascii="Verdana" w:eastAsia="Times New Roman" w:hAnsi="Verdana"/>
          <w:bCs/>
          <w:lang w:val="lv-LV" w:eastAsia="lv-LV"/>
        </w:rPr>
        <w:t>.</w:t>
      </w:r>
    </w:p>
    <w:p w14:paraId="06E78273" w14:textId="77777777" w:rsidR="001F094F" w:rsidRPr="00220D55" w:rsidRDefault="001F094F" w:rsidP="001F094F">
      <w:pPr>
        <w:widowControl/>
        <w:spacing w:after="0" w:line="240" w:lineRule="auto"/>
        <w:jc w:val="center"/>
        <w:rPr>
          <w:rFonts w:ascii="Verdana" w:eastAsia="Times New Roman" w:hAnsi="Verdana"/>
          <w:b/>
          <w:bCs/>
          <w:sz w:val="20"/>
          <w:szCs w:val="20"/>
          <w:lang w:val="lv-LV" w:eastAsia="lv-LV"/>
        </w:rPr>
      </w:pPr>
    </w:p>
    <w:p w14:paraId="7A843277" w14:textId="6CFCC912" w:rsidR="00A97BA2" w:rsidRPr="00220D55" w:rsidRDefault="00DE2629" w:rsidP="007E0237">
      <w:pPr>
        <w:tabs>
          <w:tab w:val="left" w:pos="4536"/>
          <w:tab w:val="left" w:pos="4678"/>
          <w:tab w:val="left" w:pos="8931"/>
        </w:tabs>
        <w:jc w:val="center"/>
        <w:rPr>
          <w:rFonts w:ascii="Verdana" w:eastAsiaTheme="minorHAnsi" w:hAnsi="Verdana" w:cstheme="minorBidi"/>
          <w:b/>
          <w:lang w:val="lv-LV"/>
        </w:rPr>
      </w:pPr>
      <w:r>
        <w:rPr>
          <w:rFonts w:ascii="Verdana" w:eastAsiaTheme="minorHAnsi" w:hAnsi="Verdana" w:cstheme="minorBidi"/>
          <w:b/>
          <w:lang w:val="lv-LV"/>
        </w:rPr>
        <w:t>S</w:t>
      </w:r>
      <w:r w:rsidR="00D81213">
        <w:rPr>
          <w:rFonts w:ascii="Verdana" w:eastAsiaTheme="minorHAnsi" w:hAnsi="Verdana" w:cstheme="minorBidi"/>
          <w:b/>
          <w:lang w:val="lv-LV"/>
        </w:rPr>
        <w:t xml:space="preserve">tājas spēkā jauns patentmaksas apmērs </w:t>
      </w:r>
    </w:p>
    <w:p w14:paraId="3C910461" w14:textId="5C992EE7" w:rsidR="00D81213" w:rsidRDefault="00D81213" w:rsidP="0095205A">
      <w:pPr>
        <w:widowControl/>
        <w:shd w:val="clear" w:color="auto" w:fill="FFFFFF"/>
        <w:spacing w:after="0" w:line="240" w:lineRule="auto"/>
        <w:ind w:firstLine="720"/>
        <w:jc w:val="both"/>
        <w:rPr>
          <w:rFonts w:ascii="Verdana" w:eastAsia="Times New Roman" w:hAnsi="Verdana"/>
          <w:b/>
          <w:color w:val="000000"/>
          <w:sz w:val="20"/>
          <w:szCs w:val="20"/>
          <w:lang w:val="lv-LV" w:eastAsia="lv-LV"/>
        </w:rPr>
      </w:pPr>
      <w:r w:rsidRPr="00D90E09">
        <w:rPr>
          <w:rFonts w:ascii="Verdana" w:eastAsia="Times New Roman" w:hAnsi="Verdana"/>
          <w:b/>
          <w:color w:val="000000"/>
          <w:sz w:val="20"/>
          <w:szCs w:val="20"/>
          <w:lang w:val="lv-LV" w:eastAsia="lv-LV"/>
        </w:rPr>
        <w:t xml:space="preserve">2018. gada 31. janvārī, stājas spēkā 2018. gada 16.janvāra </w:t>
      </w:r>
      <w:hyperlink r:id="rId8" w:history="1">
        <w:r w:rsidRPr="00D90E09">
          <w:rPr>
            <w:rStyle w:val="Hipersaite"/>
            <w:rFonts w:ascii="Verdana" w:eastAsia="Times New Roman" w:hAnsi="Verdana"/>
            <w:b/>
            <w:sz w:val="20"/>
            <w:szCs w:val="20"/>
            <w:lang w:val="lv-LV" w:eastAsia="lv-LV"/>
          </w:rPr>
          <w:t>Ministru kabineta noteikumi</w:t>
        </w:r>
      </w:hyperlink>
      <w:r w:rsidRPr="00D90E09">
        <w:rPr>
          <w:rFonts w:ascii="Verdana" w:eastAsia="Times New Roman" w:hAnsi="Verdana"/>
          <w:b/>
          <w:color w:val="000000"/>
          <w:sz w:val="20"/>
          <w:szCs w:val="20"/>
          <w:lang w:val="lv-LV" w:eastAsia="lv-LV"/>
        </w:rPr>
        <w:t xml:space="preserve"> Nr. 28, kas nosaka</w:t>
      </w:r>
      <w:r w:rsidR="0091686B" w:rsidRPr="00D90E09">
        <w:rPr>
          <w:rFonts w:ascii="Verdana" w:eastAsia="Times New Roman" w:hAnsi="Verdana"/>
          <w:b/>
          <w:color w:val="000000"/>
          <w:sz w:val="20"/>
          <w:szCs w:val="20"/>
          <w:lang w:val="lv-LV" w:eastAsia="lv-LV"/>
        </w:rPr>
        <w:t xml:space="preserve"> to profesiju sarakstu, kas var izmantot patentmaksu, kā arī </w:t>
      </w:r>
      <w:r w:rsidRPr="00D90E09">
        <w:rPr>
          <w:rFonts w:ascii="Verdana" w:eastAsia="Times New Roman" w:hAnsi="Verdana"/>
          <w:b/>
          <w:color w:val="000000"/>
          <w:sz w:val="20"/>
          <w:szCs w:val="20"/>
          <w:lang w:val="lv-LV" w:eastAsia="lv-LV"/>
        </w:rPr>
        <w:t xml:space="preserve">jaunu patentmaksas apmēru. Tas nozīmē, ka vēl šodien ir spēkā </w:t>
      </w:r>
      <w:hyperlink r:id="rId9" w:history="1">
        <w:r w:rsidRPr="00D90E09">
          <w:rPr>
            <w:rStyle w:val="Hipersaite"/>
            <w:rFonts w:ascii="Verdana" w:eastAsia="Times New Roman" w:hAnsi="Verdana"/>
            <w:b/>
            <w:sz w:val="20"/>
            <w:szCs w:val="20"/>
            <w:lang w:val="lv-LV" w:eastAsia="lv-LV"/>
          </w:rPr>
          <w:t>līdzšinējais patentmaksas apmērs</w:t>
        </w:r>
      </w:hyperlink>
      <w:r w:rsidRPr="00D90E09">
        <w:rPr>
          <w:rFonts w:ascii="Verdana" w:eastAsia="Times New Roman" w:hAnsi="Verdana"/>
          <w:b/>
          <w:color w:val="000000"/>
          <w:sz w:val="20"/>
          <w:szCs w:val="20"/>
          <w:lang w:val="lv-LV" w:eastAsia="lv-LV"/>
        </w:rPr>
        <w:t xml:space="preserve">, bet no rītdienas patentmaksa būs jāveic saskaņā ar jaunajām likmēm. Nodokļu reformas ietvaros ir veiktas vēl vairākas izmaiņas, kas skar </w:t>
      </w:r>
      <w:r w:rsidR="0091686B" w:rsidRPr="00D90E09">
        <w:rPr>
          <w:rFonts w:ascii="Verdana" w:eastAsia="Times New Roman" w:hAnsi="Verdana"/>
          <w:b/>
          <w:color w:val="000000"/>
          <w:sz w:val="20"/>
          <w:szCs w:val="20"/>
          <w:lang w:val="lv-LV" w:eastAsia="lv-LV"/>
        </w:rPr>
        <w:t xml:space="preserve">tos saimnieciskās darbības veicējus, kuri kā nodokļu nomaksas režīmu izvēlējušies </w:t>
      </w:r>
      <w:r w:rsidRPr="00D90E09">
        <w:rPr>
          <w:rFonts w:ascii="Verdana" w:eastAsia="Times New Roman" w:hAnsi="Verdana"/>
          <w:b/>
          <w:color w:val="000000"/>
          <w:sz w:val="20"/>
          <w:szCs w:val="20"/>
          <w:lang w:val="lv-LV" w:eastAsia="lv-LV"/>
        </w:rPr>
        <w:t>patentmaks</w:t>
      </w:r>
      <w:r w:rsidR="0091686B" w:rsidRPr="00D90E09">
        <w:rPr>
          <w:rFonts w:ascii="Verdana" w:eastAsia="Times New Roman" w:hAnsi="Verdana"/>
          <w:b/>
          <w:color w:val="000000"/>
          <w:sz w:val="20"/>
          <w:szCs w:val="20"/>
          <w:lang w:val="lv-LV" w:eastAsia="lv-LV"/>
        </w:rPr>
        <w:t>u.</w:t>
      </w:r>
      <w:r w:rsidR="0091686B">
        <w:rPr>
          <w:rFonts w:ascii="Verdana" w:eastAsia="Times New Roman" w:hAnsi="Verdana"/>
          <w:b/>
          <w:color w:val="000000"/>
          <w:sz w:val="20"/>
          <w:szCs w:val="20"/>
          <w:lang w:val="lv-LV" w:eastAsia="lv-LV"/>
        </w:rPr>
        <w:t xml:space="preserve"> </w:t>
      </w:r>
    </w:p>
    <w:p w14:paraId="2261CE8A" w14:textId="77777777" w:rsidR="00D24838" w:rsidRDefault="00D24838" w:rsidP="0095205A">
      <w:pPr>
        <w:widowControl/>
        <w:shd w:val="clear" w:color="auto" w:fill="FFFFFF"/>
        <w:spacing w:after="0" w:line="240" w:lineRule="auto"/>
        <w:ind w:firstLine="720"/>
        <w:jc w:val="both"/>
        <w:rPr>
          <w:rFonts w:ascii="Verdana" w:eastAsia="Times New Roman" w:hAnsi="Verdana"/>
          <w:b/>
          <w:color w:val="000000"/>
          <w:sz w:val="20"/>
          <w:szCs w:val="20"/>
          <w:lang w:val="lv-LV" w:eastAsia="lv-LV"/>
        </w:rPr>
      </w:pPr>
    </w:p>
    <w:p w14:paraId="1D3D3AAF" w14:textId="77777777" w:rsidR="00D61DE2" w:rsidRDefault="00D81213" w:rsidP="0095205A">
      <w:pPr>
        <w:widowControl/>
        <w:shd w:val="clear" w:color="auto" w:fill="FFFFFF"/>
        <w:spacing w:after="0" w:line="240" w:lineRule="auto"/>
        <w:ind w:firstLine="720"/>
        <w:jc w:val="both"/>
        <w:rPr>
          <w:rFonts w:ascii="Verdana" w:eastAsia="Times New Roman" w:hAnsi="Verdana"/>
          <w:color w:val="000000"/>
          <w:sz w:val="20"/>
          <w:szCs w:val="20"/>
          <w:lang w:val="lv-LV" w:eastAsia="lv-LV"/>
        </w:rPr>
      </w:pPr>
      <w:r w:rsidRPr="00D81213">
        <w:rPr>
          <w:rFonts w:ascii="Verdana" w:eastAsia="Times New Roman" w:hAnsi="Verdana"/>
          <w:color w:val="000000"/>
          <w:sz w:val="20"/>
          <w:szCs w:val="20"/>
          <w:lang w:val="lv-LV" w:eastAsia="lv-LV"/>
        </w:rPr>
        <w:t>No 2018. gada 31. janvāra visiem patentmaksas</w:t>
      </w:r>
      <w:r>
        <w:rPr>
          <w:rFonts w:ascii="Verdana" w:eastAsia="Times New Roman" w:hAnsi="Verdana"/>
          <w:color w:val="000000"/>
          <w:sz w:val="20"/>
          <w:szCs w:val="20"/>
          <w:lang w:val="lv-LV" w:eastAsia="lv-LV"/>
        </w:rPr>
        <w:t xml:space="preserve"> maksātājiem ārpus Rīgas </w:t>
      </w:r>
      <w:r w:rsidR="00D61DE2">
        <w:rPr>
          <w:rFonts w:ascii="Verdana" w:eastAsia="Times New Roman" w:hAnsi="Verdana"/>
          <w:color w:val="000000"/>
          <w:sz w:val="20"/>
          <w:szCs w:val="20"/>
          <w:lang w:val="lv-LV" w:eastAsia="lv-LV"/>
        </w:rPr>
        <w:t>neatkarīgi no profesijas patentmaksa būs 50 eiro par vienu mēnesi, savukārt tiem, kuri savu saimniecisko darbību veic Rīgā – 100 eiro par vienu mēnesi. Patentmaksu var maksāt par v</w:t>
      </w:r>
      <w:r w:rsidR="00D61DE2" w:rsidRPr="00D61DE2">
        <w:rPr>
          <w:rFonts w:ascii="Verdana" w:eastAsia="Times New Roman" w:hAnsi="Verdana"/>
          <w:color w:val="000000"/>
          <w:sz w:val="20"/>
          <w:szCs w:val="20"/>
          <w:lang w:val="lv-LV" w:eastAsia="lv-LV"/>
        </w:rPr>
        <w:t>ienu, trim vai sešiem kalendāra mēnešiem vai vienu kalendāra gadu. Patentmaksas maksājuma termiņš nevar būt mazāks par vienu kalendāra mēnesi.</w:t>
      </w:r>
    </w:p>
    <w:p w14:paraId="5101080A" w14:textId="77777777" w:rsidR="0091686B" w:rsidRDefault="0091686B" w:rsidP="0095205A">
      <w:pPr>
        <w:widowControl/>
        <w:shd w:val="clear" w:color="auto" w:fill="FFFFFF"/>
        <w:spacing w:after="0" w:line="240" w:lineRule="auto"/>
        <w:ind w:firstLine="360"/>
        <w:jc w:val="both"/>
        <w:rPr>
          <w:rFonts w:ascii="Verdana" w:eastAsia="Times New Roman" w:hAnsi="Verdana"/>
          <w:color w:val="000000"/>
          <w:sz w:val="20"/>
          <w:szCs w:val="20"/>
          <w:lang w:val="lv-LV" w:eastAsia="lv-LV"/>
        </w:rPr>
      </w:pPr>
    </w:p>
    <w:p w14:paraId="2F9E57E0" w14:textId="77777777" w:rsidR="00D61DE2" w:rsidRDefault="00D61DE2" w:rsidP="0095205A">
      <w:pPr>
        <w:widowControl/>
        <w:shd w:val="clear" w:color="auto" w:fill="FFFFFF"/>
        <w:spacing w:after="0" w:line="240" w:lineRule="auto"/>
        <w:ind w:firstLine="360"/>
        <w:jc w:val="both"/>
        <w:rPr>
          <w:rFonts w:ascii="Verdana" w:eastAsia="Times New Roman" w:hAnsi="Verdana"/>
          <w:color w:val="000000"/>
          <w:sz w:val="20"/>
          <w:szCs w:val="20"/>
          <w:lang w:val="lv-LV" w:eastAsia="lv-LV"/>
        </w:rPr>
      </w:pPr>
      <w:r w:rsidRPr="00D24838">
        <w:rPr>
          <w:rFonts w:ascii="Verdana" w:eastAsia="Times New Roman" w:hAnsi="Verdana"/>
          <w:color w:val="000000"/>
          <w:sz w:val="20"/>
          <w:szCs w:val="20"/>
          <w:lang w:val="lv-LV" w:eastAsia="lv-LV"/>
        </w:rPr>
        <w:t>Nodokļu reformas ietvaros ir paplašināts to saimnieciskās darbības veicēju loks, kuri nodokļu nomaksai var izmantot samazināto patentmaksu. No 2018. gada 31. janvāra m</w:t>
      </w:r>
      <w:r w:rsidRPr="00D81213">
        <w:rPr>
          <w:rFonts w:ascii="Verdana" w:eastAsia="Times New Roman" w:hAnsi="Verdana"/>
          <w:color w:val="000000"/>
          <w:sz w:val="20"/>
          <w:szCs w:val="20"/>
          <w:lang w:val="lv-LV" w:eastAsia="lv-LV"/>
        </w:rPr>
        <w:t xml:space="preserve">aksāt samazināto patentmaksu </w:t>
      </w:r>
      <w:r w:rsidRPr="00D24838">
        <w:rPr>
          <w:rFonts w:ascii="Verdana" w:eastAsia="Times New Roman" w:hAnsi="Verdana"/>
          <w:color w:val="000000"/>
          <w:sz w:val="20"/>
          <w:szCs w:val="20"/>
          <w:lang w:val="lv-LV" w:eastAsia="lv-LV"/>
        </w:rPr>
        <w:t xml:space="preserve">17 eiro gadā vai 9 eiro pusgadā </w:t>
      </w:r>
      <w:r w:rsidRPr="00D81213">
        <w:rPr>
          <w:rFonts w:ascii="Verdana" w:eastAsia="Times New Roman" w:hAnsi="Verdana"/>
          <w:color w:val="000000"/>
          <w:sz w:val="20"/>
          <w:szCs w:val="20"/>
          <w:lang w:val="lv-LV" w:eastAsia="lv-LV"/>
        </w:rPr>
        <w:t>personai ir tiesības šādos gadījumos:</w:t>
      </w:r>
    </w:p>
    <w:p w14:paraId="689E09F5" w14:textId="77777777" w:rsidR="00094A06" w:rsidRPr="00094A06" w:rsidRDefault="00094A06" w:rsidP="0095205A">
      <w:pPr>
        <w:pStyle w:val="Sarakstarindkopa"/>
        <w:numPr>
          <w:ilvl w:val="0"/>
          <w:numId w:val="33"/>
        </w:numPr>
        <w:shd w:val="clear" w:color="auto" w:fill="FFFFFF"/>
        <w:jc w:val="both"/>
        <w:rPr>
          <w:rFonts w:ascii="Verdana" w:hAnsi="Verdana"/>
          <w:color w:val="000000"/>
          <w:sz w:val="20"/>
          <w:szCs w:val="20"/>
        </w:rPr>
      </w:pPr>
      <w:r w:rsidRPr="00094A06">
        <w:rPr>
          <w:rFonts w:ascii="Verdana" w:hAnsi="Verdana"/>
          <w:color w:val="000000"/>
          <w:sz w:val="20"/>
          <w:szCs w:val="20"/>
        </w:rPr>
        <w:t>tam ir piešķirta vecuma pensija (tai skaitā priekšlaicīgi) un tam ir tiesības piemērot pensionāra neapliekamo minimumu vai tas saskaņā ar normatīvajiem aktiem ir atzīts par personu ar 1. vai 2. grupas invaliditāti;</w:t>
      </w:r>
    </w:p>
    <w:p w14:paraId="11F0F730" w14:textId="77777777" w:rsidR="00094A06" w:rsidRPr="00094A06" w:rsidRDefault="00094A06" w:rsidP="0095205A">
      <w:pPr>
        <w:pStyle w:val="Sarakstarindkopa"/>
        <w:numPr>
          <w:ilvl w:val="0"/>
          <w:numId w:val="33"/>
        </w:numPr>
        <w:shd w:val="clear" w:color="auto" w:fill="FFFFFF"/>
        <w:jc w:val="both"/>
        <w:rPr>
          <w:rFonts w:ascii="Verdana" w:hAnsi="Verdana"/>
          <w:color w:val="000000"/>
          <w:sz w:val="20"/>
          <w:szCs w:val="20"/>
        </w:rPr>
      </w:pPr>
      <w:r w:rsidRPr="00094A06">
        <w:rPr>
          <w:rFonts w:ascii="Verdana" w:hAnsi="Verdana"/>
          <w:color w:val="000000"/>
          <w:sz w:val="20"/>
          <w:szCs w:val="20"/>
        </w:rPr>
        <w:t xml:space="preserve">tā saimnieciskās darbības ieņēmumi pirmstaksācijas gadā nepārsniedz 3000 </w:t>
      </w:r>
      <w:proofErr w:type="spellStart"/>
      <w:r>
        <w:rPr>
          <w:rFonts w:ascii="Verdana" w:hAnsi="Verdana"/>
          <w:color w:val="000000"/>
          <w:sz w:val="20"/>
          <w:szCs w:val="20"/>
        </w:rPr>
        <w:t>e</w:t>
      </w:r>
      <w:r w:rsidRPr="00094A06">
        <w:rPr>
          <w:rFonts w:ascii="Verdana" w:hAnsi="Verdana"/>
          <w:color w:val="000000"/>
          <w:sz w:val="20"/>
          <w:szCs w:val="20"/>
        </w:rPr>
        <w:t>uro</w:t>
      </w:r>
      <w:proofErr w:type="spellEnd"/>
      <w:r w:rsidRPr="00094A06">
        <w:rPr>
          <w:rFonts w:ascii="Verdana" w:hAnsi="Verdana"/>
          <w:color w:val="000000"/>
          <w:sz w:val="20"/>
          <w:szCs w:val="20"/>
        </w:rPr>
        <w:t>;</w:t>
      </w:r>
    </w:p>
    <w:p w14:paraId="6447B797" w14:textId="2A28155A" w:rsidR="00094A06" w:rsidRDefault="00C6004D" w:rsidP="005522EC">
      <w:pPr>
        <w:pStyle w:val="Sarakstarindkopa"/>
        <w:numPr>
          <w:ilvl w:val="0"/>
          <w:numId w:val="33"/>
        </w:numPr>
        <w:shd w:val="clear" w:color="auto" w:fill="FFFFFF"/>
        <w:jc w:val="both"/>
        <w:rPr>
          <w:rFonts w:ascii="Verdana" w:hAnsi="Verdana"/>
          <w:color w:val="000000"/>
          <w:sz w:val="20"/>
          <w:szCs w:val="20"/>
        </w:rPr>
      </w:pPr>
      <w:r>
        <w:rPr>
          <w:rFonts w:ascii="Verdana" w:hAnsi="Verdana"/>
          <w:color w:val="000000"/>
          <w:sz w:val="20"/>
          <w:szCs w:val="20"/>
        </w:rPr>
        <w:t>nav reģistrējis citu saimniecisko darbību</w:t>
      </w:r>
      <w:r w:rsidR="00094A06" w:rsidRPr="00094A06">
        <w:rPr>
          <w:rFonts w:ascii="Verdana" w:hAnsi="Verdana"/>
          <w:color w:val="000000"/>
          <w:sz w:val="20"/>
          <w:szCs w:val="20"/>
        </w:rPr>
        <w:t>;</w:t>
      </w:r>
    </w:p>
    <w:p w14:paraId="64F3CE57" w14:textId="34AD13C9" w:rsidR="00C6004D" w:rsidRPr="00094A06" w:rsidRDefault="00C6004D" w:rsidP="005522EC">
      <w:pPr>
        <w:pStyle w:val="Sarakstarindkopa"/>
        <w:numPr>
          <w:ilvl w:val="0"/>
          <w:numId w:val="33"/>
        </w:numPr>
        <w:shd w:val="clear" w:color="auto" w:fill="FFFFFF"/>
        <w:jc w:val="both"/>
        <w:rPr>
          <w:rFonts w:ascii="Verdana" w:hAnsi="Verdana"/>
          <w:color w:val="000000"/>
          <w:sz w:val="20"/>
          <w:szCs w:val="20"/>
        </w:rPr>
      </w:pPr>
      <w:r>
        <w:rPr>
          <w:rFonts w:ascii="Verdana" w:hAnsi="Verdana"/>
          <w:color w:val="000000"/>
          <w:sz w:val="20"/>
          <w:szCs w:val="20"/>
        </w:rPr>
        <w:t>nenodarbina darbiniekus;</w:t>
      </w:r>
    </w:p>
    <w:p w14:paraId="2E5AFCD0" w14:textId="77777777" w:rsidR="00094A06" w:rsidRPr="00094A06" w:rsidRDefault="00094A06" w:rsidP="0095205A">
      <w:pPr>
        <w:pStyle w:val="Sarakstarindkopa"/>
        <w:numPr>
          <w:ilvl w:val="0"/>
          <w:numId w:val="33"/>
        </w:numPr>
        <w:shd w:val="clear" w:color="auto" w:fill="FFFFFF"/>
        <w:jc w:val="both"/>
        <w:rPr>
          <w:rFonts w:ascii="Verdana" w:hAnsi="Verdana"/>
          <w:color w:val="000000"/>
          <w:sz w:val="20"/>
          <w:szCs w:val="20"/>
        </w:rPr>
      </w:pPr>
      <w:r w:rsidRPr="00094A06">
        <w:rPr>
          <w:rFonts w:ascii="Verdana" w:hAnsi="Verdana"/>
          <w:color w:val="000000"/>
          <w:sz w:val="20"/>
          <w:szCs w:val="20"/>
        </w:rPr>
        <w:t>tas nav algas nodokļa maksātājs.</w:t>
      </w:r>
    </w:p>
    <w:p w14:paraId="73A1930C" w14:textId="77777777" w:rsidR="0091686B" w:rsidRDefault="0091686B" w:rsidP="0095205A">
      <w:pPr>
        <w:widowControl/>
        <w:shd w:val="clear" w:color="auto" w:fill="FFFFFF"/>
        <w:spacing w:after="0" w:line="240" w:lineRule="auto"/>
        <w:ind w:firstLine="720"/>
        <w:jc w:val="both"/>
        <w:rPr>
          <w:rFonts w:ascii="Verdana" w:hAnsi="Verdana"/>
          <w:color w:val="333333"/>
          <w:sz w:val="20"/>
          <w:szCs w:val="20"/>
          <w:shd w:val="clear" w:color="auto" w:fill="FFFFFF"/>
          <w:lang w:val="lv-LV"/>
        </w:rPr>
      </w:pPr>
    </w:p>
    <w:p w14:paraId="18932B3F" w14:textId="53504898" w:rsidR="001377C1" w:rsidRDefault="00094A06" w:rsidP="0095205A">
      <w:pPr>
        <w:widowControl/>
        <w:shd w:val="clear" w:color="auto" w:fill="FFFFFF"/>
        <w:spacing w:after="0" w:line="240" w:lineRule="auto"/>
        <w:ind w:firstLine="720"/>
        <w:jc w:val="both"/>
        <w:rPr>
          <w:rFonts w:ascii="Verdana" w:hAnsi="Verdana"/>
          <w:color w:val="333333"/>
          <w:sz w:val="20"/>
          <w:szCs w:val="20"/>
          <w:shd w:val="clear" w:color="auto" w:fill="FFFFFF"/>
          <w:lang w:val="lv-LV"/>
        </w:rPr>
      </w:pPr>
      <w:r w:rsidRPr="00094A06">
        <w:rPr>
          <w:rFonts w:ascii="Verdana" w:hAnsi="Verdana"/>
          <w:color w:val="333333"/>
          <w:sz w:val="20"/>
          <w:szCs w:val="20"/>
          <w:shd w:val="clear" w:color="auto" w:fill="FFFFFF"/>
          <w:lang w:val="lv-LV"/>
        </w:rPr>
        <w:t xml:space="preserve">Samazināto patentmaksu </w:t>
      </w:r>
      <w:r w:rsidR="001377C1">
        <w:rPr>
          <w:rFonts w:ascii="Verdana" w:hAnsi="Verdana"/>
          <w:color w:val="333333"/>
          <w:sz w:val="20"/>
          <w:szCs w:val="20"/>
          <w:shd w:val="clear" w:color="auto" w:fill="FFFFFF"/>
          <w:lang w:val="lv-LV"/>
        </w:rPr>
        <w:t xml:space="preserve">nepiemēro šādām profesijām: </w:t>
      </w:r>
      <w:r w:rsidR="001377C1" w:rsidRPr="001377C1">
        <w:rPr>
          <w:rFonts w:ascii="Verdana" w:hAnsi="Verdana"/>
          <w:color w:val="333333"/>
          <w:sz w:val="20"/>
          <w:szCs w:val="20"/>
          <w:shd w:val="clear" w:color="auto" w:fill="FFFFFF"/>
          <w:lang w:val="lv-LV"/>
        </w:rPr>
        <w:t>fotogrāf</w:t>
      </w:r>
      <w:r w:rsidR="001377C1">
        <w:rPr>
          <w:rFonts w:ascii="Verdana" w:hAnsi="Verdana"/>
          <w:color w:val="333333"/>
          <w:sz w:val="20"/>
          <w:szCs w:val="20"/>
          <w:shd w:val="clear" w:color="auto" w:fill="FFFFFF"/>
          <w:lang w:val="lv-LV"/>
        </w:rPr>
        <w:t>s</w:t>
      </w:r>
      <w:r w:rsidR="001377C1" w:rsidRPr="001377C1">
        <w:rPr>
          <w:rFonts w:ascii="Verdana" w:hAnsi="Verdana"/>
          <w:color w:val="333333"/>
          <w:sz w:val="20"/>
          <w:szCs w:val="20"/>
          <w:shd w:val="clear" w:color="auto" w:fill="FFFFFF"/>
          <w:lang w:val="lv-LV"/>
        </w:rPr>
        <w:t>, mākslas fotogrāf</w:t>
      </w:r>
      <w:r w:rsidR="001377C1">
        <w:rPr>
          <w:rFonts w:ascii="Verdana" w:hAnsi="Verdana"/>
          <w:color w:val="333333"/>
          <w:sz w:val="20"/>
          <w:szCs w:val="20"/>
          <w:shd w:val="clear" w:color="auto" w:fill="FFFFFF"/>
          <w:lang w:val="lv-LV"/>
        </w:rPr>
        <w:t>s</w:t>
      </w:r>
      <w:r w:rsidR="001377C1" w:rsidRPr="001377C1">
        <w:rPr>
          <w:rFonts w:ascii="Verdana" w:hAnsi="Verdana"/>
          <w:color w:val="333333"/>
          <w:sz w:val="20"/>
          <w:szCs w:val="20"/>
          <w:shd w:val="clear" w:color="auto" w:fill="FFFFFF"/>
          <w:lang w:val="lv-LV"/>
        </w:rPr>
        <w:t>, kinooperator</w:t>
      </w:r>
      <w:r w:rsidR="001377C1">
        <w:rPr>
          <w:rFonts w:ascii="Verdana" w:hAnsi="Verdana"/>
          <w:color w:val="333333"/>
          <w:sz w:val="20"/>
          <w:szCs w:val="20"/>
          <w:shd w:val="clear" w:color="auto" w:fill="FFFFFF"/>
          <w:lang w:val="lv-LV"/>
        </w:rPr>
        <w:t xml:space="preserve">s un </w:t>
      </w:r>
      <w:r w:rsidR="001377C1" w:rsidRPr="001377C1">
        <w:rPr>
          <w:rFonts w:ascii="Verdana" w:hAnsi="Verdana"/>
          <w:color w:val="333333"/>
          <w:sz w:val="20"/>
          <w:szCs w:val="20"/>
          <w:shd w:val="clear" w:color="auto" w:fill="FFFFFF"/>
          <w:lang w:val="lv-LV"/>
        </w:rPr>
        <w:t>audioieraksta operator</w:t>
      </w:r>
      <w:r w:rsidR="001377C1">
        <w:rPr>
          <w:rFonts w:ascii="Verdana" w:hAnsi="Verdana"/>
          <w:color w:val="333333"/>
          <w:sz w:val="20"/>
          <w:szCs w:val="20"/>
          <w:shd w:val="clear" w:color="auto" w:fill="FFFFFF"/>
          <w:lang w:val="lv-LV"/>
        </w:rPr>
        <w:t xml:space="preserve">s, </w:t>
      </w:r>
      <w:r w:rsidR="001377C1" w:rsidRPr="001377C1">
        <w:rPr>
          <w:rFonts w:ascii="Verdana" w:hAnsi="Verdana"/>
          <w:color w:val="333333"/>
          <w:sz w:val="20"/>
          <w:szCs w:val="20"/>
          <w:shd w:val="clear" w:color="auto" w:fill="FFFFFF"/>
          <w:lang w:val="lv-LV"/>
        </w:rPr>
        <w:t>frizieris un skaistumkopšanas speciālists (piemēram, frizieris, grimētājs, kosmetologs, kosmētiķis, nagu kopšanas speciālists, parūku meistars, pirtnieks, stilists, vizāžists, tetovētājs, dekoratīvās caurduršanas meistars)</w:t>
      </w:r>
      <w:r w:rsidR="005C799E">
        <w:rPr>
          <w:rFonts w:ascii="Verdana" w:hAnsi="Verdana"/>
          <w:color w:val="333333"/>
          <w:sz w:val="20"/>
          <w:szCs w:val="20"/>
          <w:shd w:val="clear" w:color="auto" w:fill="FFFFFF"/>
          <w:lang w:val="lv-LV"/>
        </w:rPr>
        <w:t>.</w:t>
      </w:r>
    </w:p>
    <w:p w14:paraId="60EEDB56" w14:textId="77777777" w:rsidR="0095205A" w:rsidRDefault="00094A06" w:rsidP="0095205A">
      <w:pPr>
        <w:widowControl/>
        <w:shd w:val="clear" w:color="auto" w:fill="FFFFFF"/>
        <w:spacing w:after="0" w:line="240" w:lineRule="auto"/>
        <w:ind w:firstLine="720"/>
        <w:jc w:val="both"/>
        <w:rPr>
          <w:rFonts w:ascii="Verdana" w:eastAsia="Times New Roman" w:hAnsi="Verdana"/>
          <w:color w:val="000000"/>
          <w:sz w:val="20"/>
          <w:szCs w:val="20"/>
          <w:lang w:val="lv-LV" w:eastAsia="lv-LV"/>
        </w:rPr>
      </w:pPr>
      <w:r w:rsidRPr="00094A06">
        <w:rPr>
          <w:rFonts w:ascii="Verdana" w:eastAsia="Times New Roman" w:hAnsi="Verdana"/>
          <w:color w:val="000000"/>
          <w:sz w:val="20"/>
          <w:szCs w:val="20"/>
          <w:lang w:val="lv-LV" w:eastAsia="lv-LV"/>
        </w:rPr>
        <w:t>Patentmaksa ir valsts noteikts vienots fiksēts maksājums, kas ietver iedzīvotāju ienākuma nodokļa un valsts sociālās apdrošināšanas iemaksas par fiziskās personas saimniecisko darbību.</w:t>
      </w:r>
      <w:r w:rsidR="00D81213" w:rsidRPr="00D81213">
        <w:rPr>
          <w:rFonts w:ascii="Verdana" w:eastAsia="Times New Roman" w:hAnsi="Verdana"/>
          <w:color w:val="000000"/>
          <w:sz w:val="20"/>
          <w:szCs w:val="20"/>
          <w:lang w:val="lv-LV" w:eastAsia="lv-LV"/>
        </w:rPr>
        <w:t xml:space="preserve"> </w:t>
      </w:r>
      <w:r>
        <w:rPr>
          <w:rFonts w:ascii="Verdana" w:eastAsia="Times New Roman" w:hAnsi="Verdana"/>
          <w:color w:val="000000"/>
          <w:sz w:val="20"/>
          <w:szCs w:val="20"/>
          <w:lang w:val="lv-LV" w:eastAsia="lv-LV"/>
        </w:rPr>
        <w:t>P</w:t>
      </w:r>
      <w:r w:rsidR="00D81213" w:rsidRPr="00D81213">
        <w:rPr>
          <w:rFonts w:ascii="Verdana" w:eastAsia="Times New Roman" w:hAnsi="Verdana"/>
          <w:color w:val="000000"/>
          <w:sz w:val="20"/>
          <w:szCs w:val="20"/>
          <w:lang w:val="lv-LV" w:eastAsia="lv-LV"/>
        </w:rPr>
        <w:t>atentmaksa ir galīgs nodokļa maksājums par</w:t>
      </w:r>
      <w:r>
        <w:rPr>
          <w:rFonts w:ascii="Verdana" w:eastAsia="Times New Roman" w:hAnsi="Verdana"/>
          <w:color w:val="000000"/>
          <w:sz w:val="20"/>
          <w:szCs w:val="20"/>
          <w:lang w:val="lv-LV" w:eastAsia="lv-LV"/>
        </w:rPr>
        <w:t xml:space="preserve"> </w:t>
      </w:r>
      <w:r w:rsidRPr="00094A06">
        <w:rPr>
          <w:rFonts w:ascii="Verdana" w:eastAsia="Times New Roman" w:hAnsi="Verdana"/>
          <w:color w:val="000000"/>
          <w:sz w:val="20"/>
          <w:szCs w:val="20"/>
          <w:lang w:val="lv-LV" w:eastAsia="lv-LV"/>
        </w:rPr>
        <w:t>vienu, trim vai sešiem kalendāra mēnešiem vai vienu kalendāra gadu</w:t>
      </w:r>
      <w:r w:rsidR="00D81213" w:rsidRPr="00D81213">
        <w:rPr>
          <w:rFonts w:ascii="Verdana" w:eastAsia="Times New Roman" w:hAnsi="Verdana"/>
          <w:color w:val="000000"/>
          <w:sz w:val="20"/>
          <w:szCs w:val="20"/>
          <w:lang w:val="lv-LV" w:eastAsia="lv-LV"/>
        </w:rPr>
        <w:t xml:space="preserve">. </w:t>
      </w:r>
      <w:r w:rsidR="0095205A">
        <w:rPr>
          <w:rFonts w:ascii="Verdana" w:eastAsia="Times New Roman" w:hAnsi="Verdana"/>
          <w:color w:val="000000"/>
          <w:sz w:val="20"/>
          <w:szCs w:val="20"/>
          <w:lang w:val="lv-LV" w:eastAsia="lv-LV"/>
        </w:rPr>
        <w:t xml:space="preserve">Savukārt samazinātā patentmaksa ir </w:t>
      </w:r>
      <w:r w:rsidR="0095205A" w:rsidRPr="0095205A">
        <w:rPr>
          <w:rFonts w:ascii="Verdana" w:eastAsia="Times New Roman" w:hAnsi="Verdana"/>
          <w:color w:val="000000"/>
          <w:sz w:val="20"/>
          <w:szCs w:val="20"/>
          <w:lang w:val="lv-LV" w:eastAsia="lv-LV"/>
        </w:rPr>
        <w:t>galīgs nodokļa maksājums par kalendāra gadu vai sešiem kalendāra mēnešiem</w:t>
      </w:r>
      <w:r w:rsidR="0095205A">
        <w:rPr>
          <w:rFonts w:ascii="Verdana" w:eastAsia="Times New Roman" w:hAnsi="Verdana"/>
          <w:color w:val="000000"/>
          <w:sz w:val="20"/>
          <w:szCs w:val="20"/>
          <w:lang w:val="lv-LV" w:eastAsia="lv-LV"/>
        </w:rPr>
        <w:t xml:space="preserve">. </w:t>
      </w:r>
    </w:p>
    <w:p w14:paraId="46616F13" w14:textId="37E9E04A" w:rsidR="00094A06" w:rsidRDefault="0095205A" w:rsidP="0095205A">
      <w:pPr>
        <w:widowControl/>
        <w:shd w:val="clear" w:color="auto" w:fill="FFFFFF"/>
        <w:spacing w:after="0" w:line="240" w:lineRule="auto"/>
        <w:ind w:firstLine="720"/>
        <w:jc w:val="both"/>
        <w:rPr>
          <w:rFonts w:ascii="Verdana" w:eastAsia="Times New Roman" w:hAnsi="Verdana"/>
          <w:color w:val="000000"/>
          <w:sz w:val="20"/>
          <w:szCs w:val="20"/>
          <w:lang w:val="lv-LV" w:eastAsia="lv-LV"/>
        </w:rPr>
      </w:pPr>
      <w:r>
        <w:rPr>
          <w:rFonts w:ascii="Verdana" w:eastAsia="Times New Roman" w:hAnsi="Verdana"/>
          <w:color w:val="000000"/>
          <w:sz w:val="20"/>
          <w:szCs w:val="20"/>
          <w:lang w:val="lv-LV" w:eastAsia="lv-LV"/>
        </w:rPr>
        <w:t xml:space="preserve">Jebkura veida patentmaksa ir </w:t>
      </w:r>
      <w:r w:rsidRPr="0095205A">
        <w:rPr>
          <w:rFonts w:ascii="Verdana" w:eastAsia="Times New Roman" w:hAnsi="Verdana"/>
          <w:color w:val="000000"/>
          <w:sz w:val="20"/>
          <w:szCs w:val="20"/>
          <w:lang w:val="lv-LV" w:eastAsia="lv-LV"/>
        </w:rPr>
        <w:t>atmaksājama maksātājam</w:t>
      </w:r>
      <w:r>
        <w:rPr>
          <w:rFonts w:ascii="Verdana" w:eastAsia="Times New Roman" w:hAnsi="Verdana"/>
          <w:color w:val="000000"/>
          <w:sz w:val="20"/>
          <w:szCs w:val="20"/>
          <w:lang w:val="lv-LV" w:eastAsia="lv-LV"/>
        </w:rPr>
        <w:t xml:space="preserve"> tikai </w:t>
      </w:r>
      <w:r w:rsidRPr="0095205A">
        <w:rPr>
          <w:rFonts w:ascii="Verdana" w:eastAsia="Times New Roman" w:hAnsi="Verdana"/>
          <w:color w:val="000000"/>
          <w:sz w:val="20"/>
          <w:szCs w:val="20"/>
          <w:lang w:val="lv-LV" w:eastAsia="lv-LV"/>
        </w:rPr>
        <w:t>gadījum</w:t>
      </w:r>
      <w:r>
        <w:rPr>
          <w:rFonts w:ascii="Verdana" w:eastAsia="Times New Roman" w:hAnsi="Verdana"/>
          <w:color w:val="000000"/>
          <w:sz w:val="20"/>
          <w:szCs w:val="20"/>
          <w:lang w:val="lv-LV" w:eastAsia="lv-LV"/>
        </w:rPr>
        <w:t>ā</w:t>
      </w:r>
      <w:r w:rsidRPr="0095205A">
        <w:rPr>
          <w:rFonts w:ascii="Verdana" w:eastAsia="Times New Roman" w:hAnsi="Verdana"/>
          <w:color w:val="000000"/>
          <w:sz w:val="20"/>
          <w:szCs w:val="20"/>
          <w:lang w:val="lv-LV" w:eastAsia="lv-LV"/>
        </w:rPr>
        <w:t>, kad Valsts ieņēmumu dienests pieņem lēmumu par atteikumu reģistrēt fizisko personu kā patentmaksas maksātāju.</w:t>
      </w:r>
    </w:p>
    <w:p w14:paraId="132D0DBF" w14:textId="77777777" w:rsidR="00D90E09" w:rsidRDefault="0095205A" w:rsidP="0095205A">
      <w:pPr>
        <w:widowControl/>
        <w:shd w:val="clear" w:color="auto" w:fill="FFFFFF"/>
        <w:spacing w:after="0" w:line="240" w:lineRule="auto"/>
        <w:ind w:firstLine="720"/>
        <w:jc w:val="both"/>
        <w:rPr>
          <w:rFonts w:ascii="Verdana" w:eastAsia="Times New Roman" w:hAnsi="Verdana"/>
          <w:color w:val="000000"/>
          <w:sz w:val="20"/>
          <w:szCs w:val="20"/>
          <w:lang w:val="lv-LV" w:eastAsia="lv-LV"/>
        </w:rPr>
      </w:pPr>
      <w:r w:rsidRPr="00D90E09">
        <w:rPr>
          <w:rFonts w:ascii="Verdana" w:eastAsia="Times New Roman" w:hAnsi="Verdana"/>
          <w:color w:val="000000"/>
          <w:sz w:val="20"/>
          <w:szCs w:val="20"/>
          <w:lang w:val="lv-LV" w:eastAsia="lv-LV"/>
        </w:rPr>
        <w:t xml:space="preserve">Iesniegums par patentmaksu vai samazināto patentmaksu jāiesniedz un apmaksa attiecīgajā </w:t>
      </w:r>
      <w:hyperlink r:id="rId10" w:history="1">
        <w:r w:rsidRPr="00D90E09">
          <w:rPr>
            <w:rStyle w:val="Hipersaite"/>
            <w:rFonts w:ascii="Verdana" w:eastAsia="Times New Roman" w:hAnsi="Verdana"/>
            <w:sz w:val="20"/>
            <w:szCs w:val="20"/>
            <w:lang w:val="lv-LV" w:eastAsia="lv-LV"/>
          </w:rPr>
          <w:t>valsts budžeta kontā</w:t>
        </w:r>
      </w:hyperlink>
      <w:r w:rsidR="00D90E09">
        <w:rPr>
          <w:rStyle w:val="Hipersaite"/>
          <w:rFonts w:ascii="Verdana" w:eastAsia="Times New Roman" w:hAnsi="Verdana"/>
          <w:sz w:val="20"/>
          <w:szCs w:val="20"/>
          <w:lang w:val="lv-LV" w:eastAsia="lv-LV"/>
        </w:rPr>
        <w:t xml:space="preserve"> (</w:t>
      </w:r>
      <w:r w:rsidR="005522EC" w:rsidRPr="00D90E09">
        <w:rPr>
          <w:rFonts w:ascii="Verdana" w:eastAsia="Times New Roman" w:hAnsi="Verdana"/>
          <w:color w:val="000000"/>
          <w:sz w:val="20"/>
          <w:szCs w:val="20"/>
          <w:lang w:val="lv-LV" w:eastAsia="lv-LV"/>
        </w:rPr>
        <w:t>Ieņēmumi no iedzīvotāju ienākuma nodokļa</w:t>
      </w:r>
      <w:r w:rsidR="0025347A" w:rsidRPr="00D90E09">
        <w:rPr>
          <w:rFonts w:ascii="Verdana" w:eastAsia="Times New Roman" w:hAnsi="Verdana"/>
          <w:color w:val="000000"/>
          <w:sz w:val="20"/>
          <w:szCs w:val="20"/>
          <w:lang w:val="lv-LV" w:eastAsia="lv-LV"/>
        </w:rPr>
        <w:t>: konta Nr.</w:t>
      </w:r>
      <w:r w:rsidR="005522EC" w:rsidRPr="00D90E09">
        <w:rPr>
          <w:rFonts w:ascii="Verdana" w:eastAsia="Times New Roman" w:hAnsi="Verdana"/>
          <w:color w:val="000000"/>
          <w:sz w:val="20"/>
          <w:szCs w:val="20"/>
          <w:lang w:val="lv-LV" w:eastAsia="lv-LV"/>
        </w:rPr>
        <w:t xml:space="preserve"> </w:t>
      </w:r>
      <w:r w:rsidR="00287323" w:rsidRPr="00D90E09">
        <w:rPr>
          <w:rFonts w:ascii="Verdana" w:eastAsia="Times New Roman" w:hAnsi="Verdana"/>
          <w:color w:val="000000"/>
          <w:sz w:val="20"/>
          <w:szCs w:val="20"/>
          <w:lang w:val="lv-LV" w:eastAsia="lv-LV"/>
        </w:rPr>
        <w:t>LV61TREL1060000710000</w:t>
      </w:r>
      <w:r w:rsidR="00D90E09">
        <w:rPr>
          <w:rFonts w:ascii="Verdana" w:eastAsia="Times New Roman" w:hAnsi="Verdana"/>
          <w:color w:val="000000"/>
          <w:sz w:val="20"/>
          <w:szCs w:val="20"/>
          <w:lang w:val="lv-LV" w:eastAsia="lv-LV"/>
        </w:rPr>
        <w:t>)</w:t>
      </w:r>
      <w:r w:rsidR="00287323" w:rsidRPr="00D90E09">
        <w:rPr>
          <w:rFonts w:ascii="Verdana" w:eastAsia="Times New Roman" w:hAnsi="Verdana"/>
          <w:color w:val="000000"/>
          <w:sz w:val="20"/>
          <w:szCs w:val="20"/>
          <w:lang w:val="lv-LV" w:eastAsia="lv-LV"/>
        </w:rPr>
        <w:t xml:space="preserve"> </w:t>
      </w:r>
      <w:r w:rsidRPr="00D90E09">
        <w:rPr>
          <w:rFonts w:ascii="Verdana" w:eastAsia="Times New Roman" w:hAnsi="Verdana"/>
          <w:color w:val="000000"/>
          <w:sz w:val="20"/>
          <w:szCs w:val="20"/>
          <w:lang w:val="lv-LV" w:eastAsia="lv-LV"/>
        </w:rPr>
        <w:t xml:space="preserve">par to jāveic ne vēlāk kā septiņas darbdienas pirms konkrētā perioda (kalendāra mēneša vai kalendāra gada), kad paredzēts sākt patentmaksas vai samazinātās patentmaksas piemērošanu. </w:t>
      </w:r>
    </w:p>
    <w:p w14:paraId="3A949288" w14:textId="77777777" w:rsidR="00D90E09" w:rsidRDefault="0095205A" w:rsidP="0095205A">
      <w:pPr>
        <w:widowControl/>
        <w:shd w:val="clear" w:color="auto" w:fill="FFFFFF"/>
        <w:spacing w:after="0" w:line="240" w:lineRule="auto"/>
        <w:ind w:firstLine="720"/>
        <w:jc w:val="both"/>
        <w:rPr>
          <w:rFonts w:ascii="Verdana" w:eastAsia="Times New Roman" w:hAnsi="Verdana"/>
          <w:color w:val="000000"/>
          <w:sz w:val="20"/>
          <w:szCs w:val="20"/>
          <w:lang w:val="lv-LV" w:eastAsia="lv-LV"/>
        </w:rPr>
      </w:pPr>
      <w:r w:rsidRPr="00D90E09">
        <w:rPr>
          <w:rFonts w:ascii="Verdana" w:eastAsia="Times New Roman" w:hAnsi="Verdana"/>
          <w:color w:val="000000"/>
          <w:sz w:val="20"/>
          <w:szCs w:val="20"/>
          <w:lang w:val="lv-LV" w:eastAsia="lv-LV"/>
        </w:rPr>
        <w:lastRenderedPageBreak/>
        <w:t>I</w:t>
      </w:r>
      <w:r w:rsidR="00D81213" w:rsidRPr="00D90E09">
        <w:rPr>
          <w:rFonts w:ascii="Verdana" w:eastAsia="Times New Roman" w:hAnsi="Verdana"/>
          <w:color w:val="000000"/>
          <w:sz w:val="20"/>
          <w:szCs w:val="20"/>
          <w:lang w:val="lv-LV" w:eastAsia="lv-LV"/>
        </w:rPr>
        <w:t>esniegum</w:t>
      </w:r>
      <w:r w:rsidRPr="00D90E09">
        <w:rPr>
          <w:rFonts w:ascii="Verdana" w:eastAsia="Times New Roman" w:hAnsi="Verdana"/>
          <w:color w:val="000000"/>
          <w:sz w:val="20"/>
          <w:szCs w:val="20"/>
          <w:lang w:val="lv-LV" w:eastAsia="lv-LV"/>
        </w:rPr>
        <w:t xml:space="preserve">u </w:t>
      </w:r>
      <w:r w:rsidR="00D81213" w:rsidRPr="00D90E09">
        <w:rPr>
          <w:rFonts w:ascii="Verdana" w:eastAsia="Times New Roman" w:hAnsi="Verdana"/>
          <w:color w:val="000000"/>
          <w:sz w:val="20"/>
          <w:szCs w:val="20"/>
          <w:lang w:val="lv-LV" w:eastAsia="lv-LV"/>
        </w:rPr>
        <w:t>par reģistrāciju patentmaksas vai samazinātās patentmaksas veikšanai</w:t>
      </w:r>
      <w:r w:rsidRPr="00D90E09">
        <w:rPr>
          <w:rFonts w:ascii="Verdana" w:eastAsia="Times New Roman" w:hAnsi="Verdana"/>
          <w:color w:val="000000"/>
          <w:sz w:val="20"/>
          <w:szCs w:val="20"/>
          <w:lang w:val="lv-LV" w:eastAsia="lv-LV"/>
        </w:rPr>
        <w:t xml:space="preserve"> var iesniegt</w:t>
      </w:r>
      <w:r w:rsidR="00D90E09">
        <w:rPr>
          <w:rFonts w:ascii="Verdana" w:eastAsia="Times New Roman" w:hAnsi="Verdana"/>
          <w:color w:val="000000"/>
          <w:sz w:val="20"/>
          <w:szCs w:val="20"/>
          <w:lang w:val="lv-LV" w:eastAsia="lv-LV"/>
        </w:rPr>
        <w:t>:</w:t>
      </w:r>
    </w:p>
    <w:p w14:paraId="51E7EB3E" w14:textId="77777777" w:rsidR="00D90E09" w:rsidRDefault="00D90E09" w:rsidP="0095205A">
      <w:pPr>
        <w:widowControl/>
        <w:shd w:val="clear" w:color="auto" w:fill="FFFFFF"/>
        <w:spacing w:after="0" w:line="240" w:lineRule="auto"/>
        <w:ind w:firstLine="720"/>
        <w:jc w:val="both"/>
        <w:rPr>
          <w:rFonts w:ascii="Verdana" w:eastAsia="Times New Roman" w:hAnsi="Verdana"/>
          <w:color w:val="000000"/>
          <w:sz w:val="20"/>
          <w:szCs w:val="20"/>
          <w:lang w:val="lv-LV" w:eastAsia="lv-LV"/>
        </w:rPr>
      </w:pPr>
    </w:p>
    <w:p w14:paraId="306FB8AB" w14:textId="77777777" w:rsidR="00D90E09" w:rsidRDefault="005522EC" w:rsidP="00D90E09">
      <w:pPr>
        <w:pStyle w:val="Sarakstarindkopa"/>
        <w:numPr>
          <w:ilvl w:val="0"/>
          <w:numId w:val="35"/>
        </w:numPr>
        <w:shd w:val="clear" w:color="auto" w:fill="FFFFFF"/>
        <w:jc w:val="both"/>
        <w:rPr>
          <w:rFonts w:ascii="Verdana" w:hAnsi="Verdana"/>
          <w:color w:val="000000"/>
          <w:sz w:val="20"/>
          <w:szCs w:val="20"/>
        </w:rPr>
      </w:pPr>
      <w:r w:rsidRPr="00D90E09">
        <w:rPr>
          <w:rFonts w:ascii="Verdana" w:hAnsi="Verdana"/>
          <w:color w:val="000000"/>
          <w:sz w:val="20"/>
          <w:szCs w:val="20"/>
        </w:rPr>
        <w:t>izmantojot V</w:t>
      </w:r>
      <w:r w:rsidR="00D90E09" w:rsidRPr="00D90E09">
        <w:rPr>
          <w:rFonts w:ascii="Verdana" w:hAnsi="Verdana"/>
          <w:color w:val="000000"/>
          <w:sz w:val="20"/>
          <w:szCs w:val="20"/>
        </w:rPr>
        <w:t xml:space="preserve">ID </w:t>
      </w:r>
      <w:r w:rsidRPr="00D90E09">
        <w:rPr>
          <w:rFonts w:ascii="Verdana" w:hAnsi="Verdana"/>
          <w:color w:val="000000"/>
          <w:sz w:val="20"/>
          <w:szCs w:val="20"/>
        </w:rPr>
        <w:t>Elektroniskās deklarēšanas sistēm</w:t>
      </w:r>
      <w:r w:rsidR="00D90E09" w:rsidRPr="00D90E09">
        <w:rPr>
          <w:rFonts w:ascii="Verdana" w:hAnsi="Verdana"/>
          <w:color w:val="000000"/>
          <w:sz w:val="20"/>
          <w:szCs w:val="20"/>
        </w:rPr>
        <w:t>u</w:t>
      </w:r>
    </w:p>
    <w:p w14:paraId="2CBE2620" w14:textId="47F3FD81" w:rsidR="00D90E09" w:rsidRDefault="005C799E" w:rsidP="00D90E09">
      <w:pPr>
        <w:pStyle w:val="Sarakstarindkopa"/>
        <w:numPr>
          <w:ilvl w:val="0"/>
          <w:numId w:val="35"/>
        </w:numPr>
        <w:shd w:val="clear" w:color="auto" w:fill="FFFFFF"/>
        <w:jc w:val="both"/>
        <w:rPr>
          <w:rFonts w:ascii="Verdana" w:hAnsi="Verdana"/>
          <w:color w:val="000000"/>
          <w:sz w:val="20"/>
          <w:szCs w:val="20"/>
        </w:rPr>
      </w:pPr>
      <w:r w:rsidRPr="00D90E09">
        <w:rPr>
          <w:rFonts w:ascii="Verdana" w:hAnsi="Verdana"/>
          <w:color w:val="000000"/>
          <w:sz w:val="20"/>
          <w:szCs w:val="20"/>
        </w:rPr>
        <w:t xml:space="preserve">sūtot uz </w:t>
      </w:r>
      <w:r w:rsidR="00D90E09">
        <w:rPr>
          <w:rFonts w:ascii="Verdana" w:hAnsi="Verdana"/>
          <w:color w:val="000000"/>
          <w:sz w:val="20"/>
          <w:szCs w:val="20"/>
        </w:rPr>
        <w:t xml:space="preserve">e-pasta adresi </w:t>
      </w:r>
      <w:hyperlink r:id="rId11" w:history="1">
        <w:r w:rsidRPr="00D90E09">
          <w:rPr>
            <w:rStyle w:val="Hipersaite"/>
            <w:rFonts w:ascii="Verdana" w:hAnsi="Verdana"/>
            <w:sz w:val="20"/>
            <w:szCs w:val="20"/>
          </w:rPr>
          <w:t>vid@vid.gov.lv</w:t>
        </w:r>
      </w:hyperlink>
      <w:r w:rsidRPr="00D90E09">
        <w:rPr>
          <w:rFonts w:ascii="Verdana" w:hAnsi="Verdana"/>
          <w:color w:val="000000"/>
          <w:sz w:val="20"/>
          <w:szCs w:val="20"/>
        </w:rPr>
        <w:t xml:space="preserve"> parakstītu ar </w:t>
      </w:r>
      <w:r w:rsidR="00D90E09">
        <w:rPr>
          <w:rFonts w:ascii="Verdana" w:hAnsi="Verdana"/>
          <w:color w:val="000000"/>
          <w:sz w:val="20"/>
          <w:szCs w:val="20"/>
        </w:rPr>
        <w:t xml:space="preserve">drošu </w:t>
      </w:r>
      <w:r w:rsidRPr="00D90E09">
        <w:rPr>
          <w:rFonts w:ascii="Verdana" w:hAnsi="Verdana"/>
          <w:color w:val="000000"/>
          <w:sz w:val="20"/>
          <w:szCs w:val="20"/>
        </w:rPr>
        <w:t>elektronisko parakstu</w:t>
      </w:r>
    </w:p>
    <w:p w14:paraId="720E23B9" w14:textId="5487E26D" w:rsidR="00D90E09" w:rsidRDefault="00D90E09" w:rsidP="00D90E09">
      <w:pPr>
        <w:pStyle w:val="Sarakstarindkopa"/>
        <w:numPr>
          <w:ilvl w:val="0"/>
          <w:numId w:val="35"/>
        </w:numPr>
        <w:shd w:val="clear" w:color="auto" w:fill="FFFFFF"/>
        <w:jc w:val="both"/>
        <w:rPr>
          <w:rFonts w:ascii="Verdana" w:hAnsi="Verdana"/>
          <w:color w:val="000000"/>
          <w:sz w:val="20"/>
          <w:szCs w:val="20"/>
        </w:rPr>
      </w:pPr>
      <w:r>
        <w:rPr>
          <w:rFonts w:ascii="Verdana" w:hAnsi="Verdana"/>
          <w:color w:val="000000"/>
          <w:sz w:val="20"/>
          <w:szCs w:val="20"/>
        </w:rPr>
        <w:t>nosūtot pa pastu uz adresi: Valsts ieņēmumu dienestam, Talejas</w:t>
      </w:r>
      <w:r w:rsidR="00CC3A1A">
        <w:rPr>
          <w:rFonts w:ascii="Verdana" w:hAnsi="Verdana"/>
          <w:color w:val="000000"/>
          <w:sz w:val="20"/>
          <w:szCs w:val="20"/>
        </w:rPr>
        <w:t xml:space="preserve"> </w:t>
      </w:r>
      <w:r>
        <w:rPr>
          <w:rFonts w:ascii="Verdana" w:hAnsi="Verdana"/>
          <w:color w:val="000000"/>
          <w:sz w:val="20"/>
          <w:szCs w:val="20"/>
        </w:rPr>
        <w:t>iela 1, Rīga, LV-1978</w:t>
      </w:r>
    </w:p>
    <w:p w14:paraId="22EEF6E8" w14:textId="68D11475" w:rsidR="0095205A" w:rsidRDefault="00D90E09" w:rsidP="00D90E09">
      <w:pPr>
        <w:pStyle w:val="Sarakstarindkopa"/>
        <w:numPr>
          <w:ilvl w:val="0"/>
          <w:numId w:val="35"/>
        </w:numPr>
        <w:shd w:val="clear" w:color="auto" w:fill="FFFFFF"/>
        <w:jc w:val="both"/>
        <w:rPr>
          <w:rFonts w:ascii="Verdana" w:hAnsi="Verdana"/>
          <w:color w:val="000000"/>
          <w:sz w:val="20"/>
          <w:szCs w:val="20"/>
        </w:rPr>
      </w:pPr>
      <w:r>
        <w:rPr>
          <w:rFonts w:ascii="Verdana" w:hAnsi="Verdana"/>
          <w:color w:val="000000"/>
          <w:sz w:val="20"/>
          <w:szCs w:val="20"/>
        </w:rPr>
        <w:t xml:space="preserve">iesniegt </w:t>
      </w:r>
      <w:r w:rsidR="003C319D" w:rsidRPr="00D90E09">
        <w:rPr>
          <w:rFonts w:ascii="Verdana" w:hAnsi="Verdana"/>
          <w:color w:val="000000"/>
          <w:sz w:val="20"/>
          <w:szCs w:val="20"/>
        </w:rPr>
        <w:t xml:space="preserve">klātienē </w:t>
      </w:r>
      <w:r w:rsidR="005C799E" w:rsidRPr="00D90E09">
        <w:rPr>
          <w:rFonts w:ascii="Verdana" w:hAnsi="Verdana"/>
          <w:color w:val="000000"/>
          <w:sz w:val="20"/>
          <w:szCs w:val="20"/>
        </w:rPr>
        <w:t xml:space="preserve">jebkurā Valsts ieņēmumu dienesta </w:t>
      </w:r>
      <w:hyperlink r:id="rId12" w:history="1">
        <w:r w:rsidR="003C319D" w:rsidRPr="00D90E09">
          <w:rPr>
            <w:rStyle w:val="Hipersaite"/>
            <w:rFonts w:ascii="Verdana" w:hAnsi="Verdana"/>
            <w:sz w:val="20"/>
            <w:szCs w:val="20"/>
          </w:rPr>
          <w:t>Klientu apkalpošanas centr</w:t>
        </w:r>
        <w:r w:rsidR="005C799E" w:rsidRPr="00D90E09">
          <w:rPr>
            <w:rStyle w:val="Hipersaite"/>
            <w:rFonts w:ascii="Verdana" w:hAnsi="Verdana"/>
            <w:sz w:val="20"/>
            <w:szCs w:val="20"/>
          </w:rPr>
          <w:t>ā</w:t>
        </w:r>
      </w:hyperlink>
      <w:r>
        <w:rPr>
          <w:rFonts w:ascii="Verdana" w:hAnsi="Verdana"/>
          <w:color w:val="000000"/>
          <w:sz w:val="20"/>
          <w:szCs w:val="20"/>
        </w:rPr>
        <w:t>.</w:t>
      </w:r>
    </w:p>
    <w:p w14:paraId="6041A484" w14:textId="77777777" w:rsidR="00D90E09" w:rsidRPr="00D90E09" w:rsidRDefault="00D90E09" w:rsidP="00D90E09">
      <w:pPr>
        <w:pStyle w:val="Sarakstarindkopa"/>
        <w:shd w:val="clear" w:color="auto" w:fill="FFFFFF"/>
        <w:ind w:left="1440"/>
        <w:jc w:val="both"/>
        <w:rPr>
          <w:rFonts w:ascii="Verdana" w:hAnsi="Verdana"/>
          <w:color w:val="000000"/>
          <w:sz w:val="20"/>
          <w:szCs w:val="20"/>
        </w:rPr>
      </w:pPr>
    </w:p>
    <w:p w14:paraId="4482F54D" w14:textId="01E16EFD" w:rsidR="0095205A" w:rsidRDefault="00D81213" w:rsidP="0095205A">
      <w:pPr>
        <w:widowControl/>
        <w:shd w:val="clear" w:color="auto" w:fill="FFFFFF"/>
        <w:spacing w:after="0" w:line="240" w:lineRule="auto"/>
        <w:ind w:firstLine="720"/>
        <w:jc w:val="both"/>
        <w:rPr>
          <w:rFonts w:ascii="Verdana" w:eastAsia="Times New Roman" w:hAnsi="Verdana"/>
          <w:color w:val="000000"/>
          <w:sz w:val="20"/>
          <w:szCs w:val="20"/>
          <w:lang w:val="lv-LV" w:eastAsia="lv-LV"/>
        </w:rPr>
      </w:pPr>
      <w:r w:rsidRPr="00D81213">
        <w:rPr>
          <w:rFonts w:ascii="Verdana" w:eastAsia="Times New Roman" w:hAnsi="Verdana"/>
          <w:color w:val="000000"/>
          <w:sz w:val="20"/>
          <w:szCs w:val="20"/>
          <w:lang w:val="lv-LV" w:eastAsia="lv-LV"/>
        </w:rPr>
        <w:t>Iesnieguma veidlapa „</w:t>
      </w:r>
      <w:hyperlink r:id="rId13" w:history="1">
        <w:r w:rsidRPr="0095205A">
          <w:rPr>
            <w:rStyle w:val="Hipersaite"/>
            <w:rFonts w:ascii="Verdana" w:eastAsia="Times New Roman" w:hAnsi="Verdana"/>
            <w:sz w:val="20"/>
            <w:szCs w:val="20"/>
            <w:lang w:val="lv-LV" w:eastAsia="lv-LV"/>
          </w:rPr>
          <w:t>Iesniegums Valsts ieņēmumu dienestam par reģistrāciju patentmaksas vai samazinātās patentmaksas veikšanai</w:t>
        </w:r>
      </w:hyperlink>
      <w:r w:rsidRPr="00D81213">
        <w:rPr>
          <w:rFonts w:ascii="Verdana" w:eastAsia="Times New Roman" w:hAnsi="Verdana"/>
          <w:color w:val="000000"/>
          <w:sz w:val="20"/>
          <w:szCs w:val="20"/>
          <w:lang w:val="lv-LV" w:eastAsia="lv-LV"/>
        </w:rPr>
        <w:t>” pieejama </w:t>
      </w:r>
      <w:r w:rsidR="0095205A">
        <w:rPr>
          <w:rFonts w:ascii="Verdana" w:eastAsia="Times New Roman" w:hAnsi="Verdana"/>
          <w:color w:val="000000"/>
          <w:sz w:val="20"/>
          <w:szCs w:val="20"/>
          <w:lang w:val="lv-LV" w:eastAsia="lv-LV"/>
        </w:rPr>
        <w:t xml:space="preserve">VID tīmekļvietnē </w:t>
      </w:r>
      <w:hyperlink r:id="rId14" w:history="1">
        <w:r w:rsidRPr="00D81213">
          <w:rPr>
            <w:rFonts w:ascii="Verdana" w:eastAsia="Times New Roman" w:hAnsi="Verdana"/>
            <w:color w:val="012069"/>
            <w:sz w:val="20"/>
            <w:szCs w:val="20"/>
            <w:u w:val="single"/>
            <w:lang w:val="lv-LV" w:eastAsia="lv-LV"/>
          </w:rPr>
          <w:t>www.vid.gov.lv</w:t>
        </w:r>
      </w:hyperlink>
      <w:r w:rsidRPr="00D81213">
        <w:rPr>
          <w:rFonts w:ascii="Verdana" w:eastAsia="Times New Roman" w:hAnsi="Verdana"/>
          <w:color w:val="000000"/>
          <w:sz w:val="20"/>
          <w:szCs w:val="20"/>
          <w:lang w:val="lv-LV" w:eastAsia="lv-LV"/>
        </w:rPr>
        <w:t xml:space="preserve"> sadaļā </w:t>
      </w:r>
      <w:r w:rsidR="0095205A">
        <w:rPr>
          <w:rFonts w:ascii="Verdana" w:eastAsia="Times New Roman" w:hAnsi="Verdana"/>
          <w:color w:val="000000"/>
          <w:sz w:val="20"/>
          <w:szCs w:val="20"/>
          <w:lang w:val="lv-LV" w:eastAsia="lv-LV"/>
        </w:rPr>
        <w:t>“</w:t>
      </w:r>
      <w:hyperlink r:id="rId15" w:history="1">
        <w:r w:rsidR="0095205A" w:rsidRPr="0091686B">
          <w:rPr>
            <w:rStyle w:val="Hipersaite"/>
            <w:rFonts w:ascii="Verdana" w:eastAsia="Times New Roman" w:hAnsi="Verdana"/>
            <w:sz w:val="20"/>
            <w:szCs w:val="20"/>
            <w:lang w:val="lv-LV" w:eastAsia="lv-LV"/>
          </w:rPr>
          <w:t>Nodokļi/Iedzīvotāju ienākuma nodoklis/Veidlapas un iesniegumi</w:t>
        </w:r>
      </w:hyperlink>
      <w:r w:rsidR="0095205A">
        <w:rPr>
          <w:rFonts w:ascii="Verdana" w:eastAsia="Times New Roman" w:hAnsi="Verdana"/>
          <w:color w:val="000000"/>
          <w:sz w:val="20"/>
          <w:szCs w:val="20"/>
          <w:lang w:val="lv-LV" w:eastAsia="lv-LV"/>
        </w:rPr>
        <w:t xml:space="preserve">”. </w:t>
      </w:r>
      <w:r w:rsidR="00094A06" w:rsidRPr="00094A06">
        <w:rPr>
          <w:lang w:val="lv-LV"/>
        </w:rPr>
        <w:t xml:space="preserve"> </w:t>
      </w:r>
    </w:p>
    <w:p w14:paraId="3F7F8469" w14:textId="77777777" w:rsidR="00D90E09" w:rsidRDefault="00D90E09" w:rsidP="0095205A">
      <w:pPr>
        <w:widowControl/>
        <w:shd w:val="clear" w:color="auto" w:fill="FFFFFF"/>
        <w:spacing w:after="0" w:line="240" w:lineRule="auto"/>
        <w:ind w:firstLine="720"/>
        <w:jc w:val="both"/>
        <w:rPr>
          <w:rFonts w:ascii="Verdana" w:eastAsia="Times New Roman" w:hAnsi="Verdana"/>
          <w:color w:val="000000"/>
          <w:sz w:val="20"/>
          <w:szCs w:val="20"/>
          <w:lang w:val="lv-LV" w:eastAsia="lv-LV"/>
        </w:rPr>
      </w:pPr>
    </w:p>
    <w:p w14:paraId="78542E52" w14:textId="2C25C190" w:rsidR="00296E6A" w:rsidRDefault="00296E6A" w:rsidP="0095205A">
      <w:pPr>
        <w:widowControl/>
        <w:shd w:val="clear" w:color="auto" w:fill="FFFFFF"/>
        <w:spacing w:after="0" w:line="240" w:lineRule="auto"/>
        <w:ind w:firstLine="720"/>
        <w:jc w:val="both"/>
        <w:rPr>
          <w:rFonts w:ascii="Verdana" w:eastAsia="Times New Roman" w:hAnsi="Verdana"/>
          <w:color w:val="000000"/>
          <w:sz w:val="20"/>
          <w:szCs w:val="20"/>
          <w:lang w:val="lv-LV" w:eastAsia="lv-LV"/>
        </w:rPr>
      </w:pPr>
      <w:r>
        <w:rPr>
          <w:rFonts w:ascii="Verdana" w:eastAsia="Times New Roman" w:hAnsi="Verdana"/>
          <w:color w:val="000000"/>
          <w:sz w:val="20"/>
          <w:szCs w:val="20"/>
          <w:lang w:val="lv-LV" w:eastAsia="lv-LV"/>
        </w:rPr>
        <w:t>Visas minētās izmaiņas nosaka likuma “</w:t>
      </w:r>
      <w:hyperlink r:id="rId16" w:history="1">
        <w:r w:rsidRPr="00296E6A">
          <w:rPr>
            <w:rStyle w:val="Hipersaite"/>
            <w:rFonts w:ascii="Verdana" w:eastAsia="Times New Roman" w:hAnsi="Verdana"/>
            <w:sz w:val="20"/>
            <w:szCs w:val="20"/>
            <w:lang w:val="lv-LV" w:eastAsia="lv-LV"/>
          </w:rPr>
          <w:t>Par iedzīvotāju ienākuma nodokli</w:t>
        </w:r>
      </w:hyperlink>
      <w:r>
        <w:rPr>
          <w:rFonts w:ascii="Verdana" w:eastAsia="Times New Roman" w:hAnsi="Verdana"/>
          <w:color w:val="000000"/>
          <w:sz w:val="20"/>
          <w:szCs w:val="20"/>
          <w:lang w:val="lv-LV" w:eastAsia="lv-LV"/>
        </w:rPr>
        <w:t>” 11.</w:t>
      </w:r>
      <w:r w:rsidRPr="00296E6A">
        <w:rPr>
          <w:rFonts w:ascii="Verdana" w:eastAsia="Times New Roman" w:hAnsi="Verdana"/>
          <w:color w:val="000000"/>
          <w:sz w:val="20"/>
          <w:szCs w:val="20"/>
          <w:vertAlign w:val="superscript"/>
          <w:lang w:val="lv-LV" w:eastAsia="lv-LV"/>
        </w:rPr>
        <w:t>10</w:t>
      </w:r>
      <w:r>
        <w:rPr>
          <w:rFonts w:ascii="Verdana" w:eastAsia="Times New Roman" w:hAnsi="Verdana"/>
          <w:color w:val="000000"/>
          <w:sz w:val="20"/>
          <w:szCs w:val="20"/>
          <w:lang w:val="lv-LV" w:eastAsia="lv-LV"/>
        </w:rPr>
        <w:t xml:space="preserve"> pants un </w:t>
      </w:r>
      <w:hyperlink r:id="rId17" w:history="1">
        <w:r w:rsidRPr="00296E6A">
          <w:rPr>
            <w:rStyle w:val="Hipersaite"/>
            <w:rFonts w:ascii="Verdana" w:eastAsia="Times New Roman" w:hAnsi="Verdana"/>
            <w:sz w:val="20"/>
            <w:szCs w:val="20"/>
            <w:lang w:val="lv-LV" w:eastAsia="lv-LV"/>
          </w:rPr>
          <w:t>2018. gada 16.janvāra Ministru kabineta noteikumi Nr. 28</w:t>
        </w:r>
      </w:hyperlink>
      <w:r>
        <w:rPr>
          <w:rFonts w:ascii="Verdana" w:eastAsia="Times New Roman" w:hAnsi="Verdana"/>
          <w:color w:val="000000"/>
          <w:sz w:val="20"/>
          <w:szCs w:val="20"/>
          <w:lang w:val="lv-LV" w:eastAsia="lv-LV"/>
        </w:rPr>
        <w:t xml:space="preserve">. </w:t>
      </w:r>
    </w:p>
    <w:p w14:paraId="6F096EB3" w14:textId="77777777" w:rsidR="0095205A" w:rsidRDefault="00D81213" w:rsidP="0095205A">
      <w:pPr>
        <w:widowControl/>
        <w:shd w:val="clear" w:color="auto" w:fill="FFFFFF"/>
        <w:spacing w:after="0" w:line="240" w:lineRule="auto"/>
        <w:ind w:firstLine="720"/>
        <w:jc w:val="both"/>
        <w:rPr>
          <w:rFonts w:ascii="Verdana" w:hAnsi="Verdana"/>
          <w:sz w:val="20"/>
          <w:szCs w:val="20"/>
          <w:lang w:val="lv-LV"/>
        </w:rPr>
      </w:pPr>
      <w:r w:rsidRPr="00D81213">
        <w:rPr>
          <w:rFonts w:ascii="Verdana" w:eastAsia="Times New Roman" w:hAnsi="Verdana"/>
          <w:color w:val="000000"/>
          <w:sz w:val="20"/>
          <w:szCs w:val="20"/>
          <w:lang w:val="lv-LV" w:eastAsia="lv-LV"/>
        </w:rPr>
        <w:t>Plašāka informācija par patentmaksu</w:t>
      </w:r>
      <w:r w:rsidR="0095205A">
        <w:rPr>
          <w:rFonts w:ascii="Verdana" w:eastAsia="Times New Roman" w:hAnsi="Verdana"/>
          <w:color w:val="000000"/>
          <w:sz w:val="20"/>
          <w:szCs w:val="20"/>
          <w:lang w:val="lv-LV" w:eastAsia="lv-LV"/>
        </w:rPr>
        <w:t xml:space="preserve"> </w:t>
      </w:r>
      <w:r w:rsidRPr="00D81213">
        <w:rPr>
          <w:rFonts w:ascii="Verdana" w:eastAsia="Times New Roman" w:hAnsi="Verdana"/>
          <w:color w:val="000000"/>
          <w:sz w:val="20"/>
          <w:szCs w:val="20"/>
          <w:lang w:val="lv-LV" w:eastAsia="lv-LV"/>
        </w:rPr>
        <w:t>pieejama </w:t>
      </w:r>
      <w:r w:rsidR="003A3C89">
        <w:rPr>
          <w:rFonts w:ascii="Verdana" w:eastAsia="Times New Roman" w:hAnsi="Verdana"/>
          <w:color w:val="000000"/>
          <w:sz w:val="20"/>
          <w:szCs w:val="20"/>
          <w:lang w:val="lv-LV" w:eastAsia="lv-LV"/>
        </w:rPr>
        <w:t xml:space="preserve">VID tīmekļvietnes </w:t>
      </w:r>
      <w:r w:rsidRPr="00D81213">
        <w:rPr>
          <w:rFonts w:ascii="Verdana" w:eastAsia="Times New Roman" w:hAnsi="Verdana"/>
          <w:color w:val="000000"/>
          <w:sz w:val="20"/>
          <w:szCs w:val="20"/>
          <w:lang w:val="lv-LV" w:eastAsia="lv-LV"/>
        </w:rPr>
        <w:t xml:space="preserve">sadaļā </w:t>
      </w:r>
      <w:r w:rsidR="0095205A">
        <w:rPr>
          <w:rFonts w:ascii="Verdana" w:eastAsia="Times New Roman" w:hAnsi="Verdana"/>
          <w:color w:val="000000"/>
          <w:sz w:val="20"/>
          <w:szCs w:val="20"/>
          <w:lang w:val="lv-LV" w:eastAsia="lv-LV"/>
        </w:rPr>
        <w:t>“</w:t>
      </w:r>
      <w:hyperlink r:id="rId18" w:history="1">
        <w:r w:rsidR="0095205A" w:rsidRPr="0095205A">
          <w:rPr>
            <w:rStyle w:val="Hipersaite"/>
            <w:rFonts w:ascii="Verdana" w:eastAsia="Times New Roman" w:hAnsi="Verdana"/>
            <w:sz w:val="20"/>
            <w:szCs w:val="20"/>
            <w:lang w:val="lv-LV" w:eastAsia="lv-LV"/>
          </w:rPr>
          <w:t>Privātpersonām/Saimnieciskās darbības veicēji</w:t>
        </w:r>
      </w:hyperlink>
      <w:r w:rsidR="0095205A">
        <w:rPr>
          <w:rFonts w:ascii="Verdana" w:eastAsia="Times New Roman" w:hAnsi="Verdana"/>
          <w:color w:val="000000"/>
          <w:sz w:val="20"/>
          <w:szCs w:val="20"/>
          <w:lang w:val="lv-LV" w:eastAsia="lv-LV"/>
        </w:rPr>
        <w:t xml:space="preserve">”. </w:t>
      </w:r>
      <w:r w:rsidR="0095205A" w:rsidRPr="0095205A">
        <w:rPr>
          <w:rFonts w:ascii="Verdana" w:hAnsi="Verdana"/>
          <w:sz w:val="20"/>
          <w:szCs w:val="20"/>
          <w:lang w:val="lv-LV"/>
        </w:rPr>
        <w:t xml:space="preserve">Jautājumu un neskaidrību gadījumā iedzīvotāji var zvanīt uz VID Konsultatīvo tālruni 67120000, vērsties ikvienā </w:t>
      </w:r>
      <w:hyperlink r:id="rId19" w:history="1">
        <w:r w:rsidR="0095205A" w:rsidRPr="0095205A">
          <w:rPr>
            <w:rStyle w:val="Hipersaite"/>
            <w:rFonts w:ascii="Verdana" w:hAnsi="Verdana"/>
            <w:sz w:val="20"/>
            <w:szCs w:val="20"/>
            <w:lang w:val="lv-LV"/>
          </w:rPr>
          <w:t>VID klientu apkalpošanas centrā</w:t>
        </w:r>
      </w:hyperlink>
      <w:r w:rsidR="0095205A" w:rsidRPr="0095205A">
        <w:rPr>
          <w:rFonts w:ascii="Verdana" w:hAnsi="Verdana"/>
          <w:sz w:val="20"/>
          <w:szCs w:val="20"/>
          <w:lang w:val="lv-LV"/>
        </w:rPr>
        <w:t xml:space="preserve">, vai arī uzdot jautājumus rakstiski VID tīmekļvietnes sadaļā </w:t>
      </w:r>
      <w:hyperlink r:id="rId20" w:history="1">
        <w:r w:rsidR="0095205A" w:rsidRPr="0095205A">
          <w:rPr>
            <w:rStyle w:val="Hipersaite"/>
            <w:rFonts w:ascii="Verdana" w:hAnsi="Verdana"/>
            <w:sz w:val="20"/>
            <w:szCs w:val="20"/>
            <w:lang w:val="lv-LV"/>
          </w:rPr>
          <w:t>Kontakti</w:t>
        </w:r>
      </w:hyperlink>
      <w:r w:rsidR="0095205A" w:rsidRPr="0095205A">
        <w:rPr>
          <w:rFonts w:ascii="Verdana" w:hAnsi="Verdana"/>
          <w:sz w:val="20"/>
          <w:szCs w:val="20"/>
          <w:lang w:val="lv-LV"/>
        </w:rPr>
        <w:t>.</w:t>
      </w:r>
    </w:p>
    <w:p w14:paraId="57E8C02A" w14:textId="77777777" w:rsidR="0095205A" w:rsidRDefault="0095205A" w:rsidP="006C0521">
      <w:pPr>
        <w:tabs>
          <w:tab w:val="left" w:pos="709"/>
          <w:tab w:val="left" w:pos="1985"/>
        </w:tabs>
        <w:spacing w:after="0" w:line="240" w:lineRule="auto"/>
        <w:jc w:val="both"/>
        <w:rPr>
          <w:rFonts w:ascii="Verdana" w:eastAsia="Times New Roman" w:hAnsi="Verdana"/>
          <w:sz w:val="20"/>
          <w:szCs w:val="20"/>
          <w:u w:val="single"/>
          <w:lang w:val="lv-LV"/>
        </w:rPr>
      </w:pPr>
    </w:p>
    <w:p w14:paraId="1720DDE8" w14:textId="77777777" w:rsidR="006C0521" w:rsidRPr="00220D55" w:rsidRDefault="007470B3" w:rsidP="006C0521">
      <w:pPr>
        <w:tabs>
          <w:tab w:val="left" w:pos="709"/>
          <w:tab w:val="left" w:pos="1985"/>
        </w:tabs>
        <w:spacing w:after="0" w:line="240" w:lineRule="auto"/>
        <w:jc w:val="both"/>
        <w:rPr>
          <w:rFonts w:ascii="Verdana" w:eastAsia="Times New Roman" w:hAnsi="Verdana"/>
          <w:sz w:val="20"/>
          <w:szCs w:val="20"/>
          <w:u w:val="single"/>
          <w:lang w:val="lv-LV"/>
        </w:rPr>
      </w:pPr>
      <w:r w:rsidRPr="00220D55">
        <w:rPr>
          <w:rFonts w:ascii="Verdana" w:eastAsia="Times New Roman" w:hAnsi="Verdana"/>
          <w:sz w:val="20"/>
          <w:szCs w:val="20"/>
          <w:u w:val="single"/>
          <w:lang w:val="lv-LV"/>
        </w:rPr>
        <w:t xml:space="preserve">Informāciju sagatavoja: </w:t>
      </w:r>
    </w:p>
    <w:p w14:paraId="62EDCE2B" w14:textId="77777777" w:rsidR="006C0521" w:rsidRPr="00220D55" w:rsidRDefault="006C0521" w:rsidP="006C0521">
      <w:pPr>
        <w:tabs>
          <w:tab w:val="left" w:pos="709"/>
          <w:tab w:val="left" w:pos="1985"/>
        </w:tabs>
        <w:spacing w:after="0" w:line="240" w:lineRule="auto"/>
        <w:jc w:val="both"/>
        <w:rPr>
          <w:rFonts w:ascii="Verdana" w:eastAsia="Times New Roman" w:hAnsi="Verdana"/>
          <w:b/>
          <w:sz w:val="20"/>
          <w:szCs w:val="20"/>
          <w:lang w:val="lv-LV"/>
        </w:rPr>
      </w:pPr>
      <w:r w:rsidRPr="00220D55">
        <w:rPr>
          <w:rFonts w:ascii="Verdana" w:eastAsia="Times New Roman" w:hAnsi="Verdana"/>
          <w:b/>
          <w:sz w:val="20"/>
          <w:szCs w:val="20"/>
          <w:lang w:val="lv-LV"/>
        </w:rPr>
        <w:t>Evita Teice-Mamaja</w:t>
      </w:r>
    </w:p>
    <w:p w14:paraId="580B2CFF" w14:textId="77777777" w:rsidR="007470B3" w:rsidRPr="00220D55" w:rsidRDefault="006C0521" w:rsidP="00147C4B">
      <w:pPr>
        <w:spacing w:after="0" w:line="240" w:lineRule="auto"/>
        <w:rPr>
          <w:rFonts w:ascii="Verdana" w:eastAsiaTheme="minorEastAsia" w:hAnsi="Verdana"/>
          <w:bCs/>
          <w:sz w:val="20"/>
          <w:szCs w:val="20"/>
          <w:lang w:val="lv-LV" w:eastAsia="lv-LV"/>
        </w:rPr>
      </w:pPr>
      <w:r w:rsidRPr="00220D55">
        <w:rPr>
          <w:rFonts w:ascii="Verdana" w:eastAsiaTheme="minorEastAsia" w:hAnsi="Verdana"/>
          <w:bCs/>
          <w:sz w:val="20"/>
          <w:szCs w:val="20"/>
          <w:lang w:val="lv-LV" w:eastAsia="lv-LV"/>
        </w:rPr>
        <w:t xml:space="preserve">VID </w:t>
      </w:r>
      <w:r w:rsidR="007470B3" w:rsidRPr="00220D55">
        <w:rPr>
          <w:rFonts w:ascii="Verdana" w:eastAsiaTheme="minorEastAsia" w:hAnsi="Verdana"/>
          <w:bCs/>
          <w:sz w:val="20"/>
          <w:szCs w:val="20"/>
          <w:lang w:val="lv-LV" w:eastAsia="lv-LV"/>
        </w:rPr>
        <w:t>Sabiedrisko attiecību daļa</w:t>
      </w:r>
    </w:p>
    <w:p w14:paraId="3FCA29A0" w14:textId="77777777" w:rsidR="007470B3" w:rsidRPr="00220D55" w:rsidRDefault="007470B3" w:rsidP="00147C4B">
      <w:pPr>
        <w:spacing w:after="0" w:line="240" w:lineRule="auto"/>
        <w:rPr>
          <w:rFonts w:ascii="Verdana" w:eastAsiaTheme="minorEastAsia" w:hAnsi="Verdana"/>
          <w:sz w:val="20"/>
          <w:szCs w:val="20"/>
          <w:lang w:val="lv-LV" w:eastAsia="lv-LV"/>
        </w:rPr>
      </w:pPr>
      <w:r w:rsidRPr="00220D55">
        <w:rPr>
          <w:rFonts w:ascii="Verdana" w:eastAsiaTheme="minorEastAsia" w:hAnsi="Verdana"/>
          <w:sz w:val="20"/>
          <w:szCs w:val="20"/>
          <w:lang w:val="lv-LV" w:eastAsia="lv-LV"/>
        </w:rPr>
        <w:t>Tālr. 67122668, 26351438, 67122670, 26558389      </w:t>
      </w:r>
    </w:p>
    <w:p w14:paraId="49ABA3AF" w14:textId="77777777" w:rsidR="007470B3" w:rsidRPr="00220D55" w:rsidRDefault="007470B3" w:rsidP="00147C4B">
      <w:pPr>
        <w:spacing w:after="0" w:line="240" w:lineRule="auto"/>
        <w:rPr>
          <w:rFonts w:ascii="Verdana" w:eastAsiaTheme="minorEastAsia" w:hAnsi="Verdana"/>
          <w:sz w:val="20"/>
          <w:szCs w:val="20"/>
          <w:lang w:val="lv-LV" w:eastAsia="lv-LV"/>
        </w:rPr>
      </w:pPr>
      <w:r w:rsidRPr="00220D55">
        <w:rPr>
          <w:rFonts w:ascii="Verdana" w:eastAsiaTheme="minorEastAsia" w:hAnsi="Verdana"/>
          <w:sz w:val="20"/>
          <w:szCs w:val="20"/>
          <w:lang w:val="lv-LV" w:eastAsia="lv-LV"/>
        </w:rPr>
        <w:t>Talejas iela 1, Rīga, LV-1978</w:t>
      </w:r>
    </w:p>
    <w:p w14:paraId="58B35221" w14:textId="77777777" w:rsidR="007470B3" w:rsidRPr="00220D55" w:rsidRDefault="00EC6616" w:rsidP="00147C4B">
      <w:pPr>
        <w:spacing w:after="0" w:line="240" w:lineRule="auto"/>
        <w:rPr>
          <w:rFonts w:ascii="Verdana" w:eastAsiaTheme="minorEastAsia" w:hAnsi="Verdana"/>
          <w:sz w:val="20"/>
          <w:szCs w:val="20"/>
          <w:lang w:val="lv-LV" w:eastAsia="lv-LV"/>
        </w:rPr>
      </w:pPr>
      <w:hyperlink r:id="rId21" w:history="1">
        <w:r w:rsidR="007470B3" w:rsidRPr="00220D55">
          <w:rPr>
            <w:rStyle w:val="Hipersaite"/>
            <w:rFonts w:ascii="Verdana" w:eastAsiaTheme="minorEastAsia" w:hAnsi="Verdana"/>
            <w:color w:val="auto"/>
            <w:sz w:val="20"/>
            <w:szCs w:val="20"/>
            <w:lang w:val="lv-LV" w:eastAsia="lv-LV"/>
          </w:rPr>
          <w:t>www.vid.gov.lv</w:t>
        </w:r>
      </w:hyperlink>
    </w:p>
    <w:p w14:paraId="7262A8DB" w14:textId="77777777" w:rsidR="007470B3" w:rsidRPr="00220D55" w:rsidRDefault="007470B3" w:rsidP="00147C4B">
      <w:pPr>
        <w:spacing w:after="0" w:line="240" w:lineRule="auto"/>
        <w:rPr>
          <w:rFonts w:ascii="Verdana" w:eastAsiaTheme="minorEastAsia" w:hAnsi="Verdana"/>
          <w:sz w:val="20"/>
          <w:szCs w:val="20"/>
          <w:lang w:val="lv-LV" w:eastAsia="lv-LV"/>
        </w:rPr>
      </w:pPr>
      <w:r w:rsidRPr="00220D55">
        <w:rPr>
          <w:rFonts w:ascii="Verdana" w:eastAsiaTheme="minorEastAsia" w:hAnsi="Verdana"/>
          <w:noProof/>
          <w:sz w:val="20"/>
          <w:szCs w:val="20"/>
          <w:lang w:val="lv-LV" w:eastAsia="lv-LV"/>
        </w:rPr>
        <w:drawing>
          <wp:inline distT="0" distB="0" distL="0" distR="0" wp14:anchorId="56EA912E" wp14:editId="7FD07643">
            <wp:extent cx="361950" cy="361950"/>
            <wp:effectExtent l="0" t="0" r="0" b="0"/>
            <wp:docPr id="4" name="Picture 4" descr="cid:image001.jpg@01D2D49D.32D1A60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2D49D.32D1A60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20D55">
        <w:rPr>
          <w:rFonts w:ascii="Verdana" w:eastAsiaTheme="minorEastAsia" w:hAnsi="Verdana"/>
          <w:noProof/>
          <w:sz w:val="20"/>
          <w:szCs w:val="20"/>
          <w:lang w:val="lv-LV" w:eastAsia="lv-LV"/>
        </w:rPr>
        <w:drawing>
          <wp:inline distT="0" distB="0" distL="0" distR="0" wp14:anchorId="7B55DF66" wp14:editId="28683E06">
            <wp:extent cx="361950" cy="361950"/>
            <wp:effectExtent l="0" t="0" r="0" b="0"/>
            <wp:docPr id="3" name="Picture 3" descr="cid:image002.jpg@01D2D49D.32D1A60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2.jpg@01D2D49D.32D1A600">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20D55">
        <w:rPr>
          <w:rFonts w:ascii="Verdana" w:eastAsiaTheme="minorEastAsia" w:hAnsi="Verdana"/>
          <w:noProof/>
          <w:sz w:val="20"/>
          <w:szCs w:val="20"/>
          <w:lang w:val="lv-LV" w:eastAsia="lv-LV"/>
        </w:rPr>
        <w:drawing>
          <wp:inline distT="0" distB="0" distL="0" distR="0" wp14:anchorId="42202A4C" wp14:editId="67036F56">
            <wp:extent cx="361950" cy="361950"/>
            <wp:effectExtent l="0" t="0" r="0" b="0"/>
            <wp:docPr id="1" name="Picture 1" descr="cid:image003.jpg@01D2D49D.32D1A60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3.jpg@01D2D49D.32D1A600">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20D55">
        <w:rPr>
          <w:rFonts w:ascii="Verdana" w:eastAsiaTheme="minorEastAsia" w:hAnsi="Verdana"/>
          <w:sz w:val="20"/>
          <w:szCs w:val="20"/>
          <w:lang w:val="lv-LV" w:eastAsia="lv-LV"/>
        </w:rPr>
        <w:t>    </w:t>
      </w:r>
    </w:p>
    <w:p w14:paraId="4DF4D6D7" w14:textId="77777777" w:rsidR="00E320B7" w:rsidRPr="00220D55" w:rsidRDefault="00E320B7" w:rsidP="00147C4B">
      <w:pPr>
        <w:spacing w:after="0" w:line="240" w:lineRule="auto"/>
        <w:jc w:val="both"/>
        <w:rPr>
          <w:rFonts w:ascii="Verdana" w:hAnsi="Verdana"/>
          <w:i/>
          <w:sz w:val="20"/>
          <w:szCs w:val="20"/>
          <w:lang w:val="lv-LV"/>
        </w:rPr>
      </w:pPr>
    </w:p>
    <w:p w14:paraId="44E2C48E" w14:textId="77777777" w:rsidR="004331A7" w:rsidRPr="00220D55" w:rsidRDefault="004331A7" w:rsidP="00147C4B">
      <w:pPr>
        <w:pStyle w:val="Vienkrsteksts"/>
        <w:ind w:firstLine="720"/>
        <w:jc w:val="both"/>
        <w:rPr>
          <w:rFonts w:ascii="Verdana" w:hAnsi="Verdana"/>
          <w:sz w:val="20"/>
          <w:szCs w:val="20"/>
        </w:rPr>
      </w:pPr>
    </w:p>
    <w:p w14:paraId="4A9B5C3E" w14:textId="77777777" w:rsidR="00B434FD" w:rsidRPr="00220D55" w:rsidRDefault="00B434FD" w:rsidP="00147C4B">
      <w:pPr>
        <w:pStyle w:val="Vienkrsteksts"/>
        <w:ind w:firstLine="720"/>
        <w:jc w:val="both"/>
        <w:rPr>
          <w:rFonts w:ascii="Verdana" w:hAnsi="Verdana"/>
          <w:sz w:val="20"/>
          <w:szCs w:val="20"/>
        </w:rPr>
      </w:pPr>
    </w:p>
    <w:p w14:paraId="452E9C80" w14:textId="77777777" w:rsidR="00374DC9" w:rsidRPr="00220D55" w:rsidRDefault="001F094F" w:rsidP="00147C4B">
      <w:pPr>
        <w:spacing w:after="0" w:line="240" w:lineRule="auto"/>
        <w:jc w:val="center"/>
        <w:rPr>
          <w:rFonts w:ascii="Verdana" w:hAnsi="Verdana"/>
          <w:b/>
          <w:sz w:val="20"/>
          <w:szCs w:val="20"/>
          <w:lang w:val="lv-LV"/>
        </w:rPr>
      </w:pPr>
      <w:r w:rsidRPr="00220D55">
        <w:rPr>
          <w:rFonts w:ascii="Verdana" w:hAnsi="Verdana"/>
          <w:sz w:val="20"/>
          <w:szCs w:val="20"/>
          <w:lang w:val="lv-LV" w:eastAsia="lv-LV"/>
        </w:rPr>
        <w:t>     </w:t>
      </w:r>
      <w:r w:rsidR="00374DC9" w:rsidRPr="00220D55">
        <w:rPr>
          <w:rFonts w:ascii="Verdana" w:hAnsi="Verdana"/>
          <w:b/>
          <w:sz w:val="20"/>
          <w:szCs w:val="20"/>
          <w:lang w:val="lv-LV"/>
        </w:rPr>
        <w:t xml:space="preserve"> </w:t>
      </w:r>
    </w:p>
    <w:p w14:paraId="2836BC82" w14:textId="77777777" w:rsidR="00374DC9" w:rsidRPr="00220D55" w:rsidRDefault="00374DC9" w:rsidP="00374DC9">
      <w:pPr>
        <w:ind w:firstLine="720"/>
        <w:jc w:val="both"/>
        <w:rPr>
          <w:rFonts w:ascii="Verdana" w:hAnsi="Verdana"/>
          <w:b/>
          <w:sz w:val="20"/>
          <w:szCs w:val="20"/>
          <w:lang w:val="lv-LV"/>
        </w:rPr>
      </w:pPr>
    </w:p>
    <w:sectPr w:rsidR="00374DC9" w:rsidRPr="00220D55" w:rsidSect="00AA2F91">
      <w:headerReference w:type="default" r:id="rId28"/>
      <w:headerReference w:type="first" r:id="rId29"/>
      <w:type w:val="continuous"/>
      <w:pgSz w:w="11907" w:h="16840" w:code="9"/>
      <w:pgMar w:top="1134" w:right="1134" w:bottom="36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41AAE" w14:textId="77777777" w:rsidR="00EC6616" w:rsidRDefault="00EC6616">
      <w:pPr>
        <w:spacing w:after="0" w:line="240" w:lineRule="auto"/>
      </w:pPr>
      <w:r>
        <w:separator/>
      </w:r>
    </w:p>
  </w:endnote>
  <w:endnote w:type="continuationSeparator" w:id="0">
    <w:p w14:paraId="68852C61" w14:textId="77777777" w:rsidR="00EC6616" w:rsidRDefault="00EC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7339B" w14:textId="77777777" w:rsidR="00EC6616" w:rsidRDefault="00EC6616">
      <w:pPr>
        <w:spacing w:after="0" w:line="240" w:lineRule="auto"/>
      </w:pPr>
      <w:r>
        <w:separator/>
      </w:r>
    </w:p>
  </w:footnote>
  <w:footnote w:type="continuationSeparator" w:id="0">
    <w:p w14:paraId="3E1E8ADD" w14:textId="77777777" w:rsidR="00EC6616" w:rsidRDefault="00EC6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8492F" w14:textId="7A1B6C81" w:rsidR="00031E34" w:rsidRPr="00031E34" w:rsidRDefault="00031E34" w:rsidP="00031E34">
    <w:pPr>
      <w:pStyle w:val="Galvene"/>
      <w:jc w:val="center"/>
      <w:rPr>
        <w:rFonts w:ascii="Times New Roman" w:hAnsi="Times New Roman"/>
        <w:sz w:val="24"/>
        <w:szCs w:val="24"/>
      </w:rPr>
    </w:pPr>
    <w:r w:rsidRPr="00031E34">
      <w:rPr>
        <w:rFonts w:ascii="Times New Roman" w:hAnsi="Times New Roman"/>
        <w:sz w:val="24"/>
        <w:szCs w:val="24"/>
      </w:rPr>
      <w:fldChar w:fldCharType="begin"/>
    </w:r>
    <w:r w:rsidRPr="00031E34">
      <w:rPr>
        <w:rFonts w:ascii="Times New Roman" w:hAnsi="Times New Roman"/>
        <w:sz w:val="24"/>
        <w:szCs w:val="24"/>
      </w:rPr>
      <w:instrText xml:space="preserve"> PAGE   \* MERGEFORMAT </w:instrText>
    </w:r>
    <w:r w:rsidRPr="00031E34">
      <w:rPr>
        <w:rFonts w:ascii="Times New Roman" w:hAnsi="Times New Roman"/>
        <w:sz w:val="24"/>
        <w:szCs w:val="24"/>
      </w:rPr>
      <w:fldChar w:fldCharType="separate"/>
    </w:r>
    <w:r w:rsidR="00906E50">
      <w:rPr>
        <w:rFonts w:ascii="Times New Roman" w:hAnsi="Times New Roman"/>
        <w:noProof/>
        <w:sz w:val="24"/>
        <w:szCs w:val="24"/>
      </w:rPr>
      <w:t>2</w:t>
    </w:r>
    <w:r w:rsidRPr="00031E34">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5EAA8" w14:textId="77777777" w:rsidR="009D4B83" w:rsidRDefault="001F094F" w:rsidP="009D4B83">
    <w:pPr>
      <w:pStyle w:val="Galvene"/>
      <w:rPr>
        <w:rFonts w:ascii="Times New Roman" w:hAnsi="Times New Roman"/>
      </w:rPr>
    </w:pPr>
    <w:r>
      <w:rPr>
        <w:noProof/>
        <w:lang w:val="lv-LV" w:eastAsia="lv-LV"/>
      </w:rPr>
      <mc:AlternateContent>
        <mc:Choice Requires="wps">
          <w:drawing>
            <wp:anchor distT="0" distB="0" distL="114300" distR="114300" simplePos="0" relativeHeight="251659264" behindDoc="0" locked="0" layoutInCell="1" allowOverlap="1" wp14:anchorId="79895D3E" wp14:editId="25CB0E68">
              <wp:simplePos x="0" y="0"/>
              <wp:positionH relativeFrom="column">
                <wp:posOffset>4025265</wp:posOffset>
              </wp:positionH>
              <wp:positionV relativeFrom="paragraph">
                <wp:posOffset>-154940</wp:posOffset>
              </wp:positionV>
              <wp:extent cx="2149475" cy="266700"/>
              <wp:effectExtent l="0" t="0" r="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7EADE" w14:textId="77777777" w:rsidR="00F8188D" w:rsidRPr="00F8188D" w:rsidRDefault="00F8188D" w:rsidP="00F8188D">
                          <w:pPr>
                            <w:spacing w:after="0" w:line="240" w:lineRule="auto"/>
                            <w:rPr>
                              <w:rFonts w:ascii="Times New Roman" w:hAnsi="Times New Roman"/>
                              <w:sz w:val="24"/>
                              <w:szCs w:val="24"/>
                              <w:lang w:val="lv-LV"/>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79895D3E" id="_x0000_t202" coordsize="21600,21600" o:spt="202" path="m,l,21600r21600,l21600,xe">
              <v:stroke joinstyle="miter"/>
              <v:path gradientshapeok="t" o:connecttype="rect"/>
            </v:shapetype>
            <v:shape id="Text Box 2" o:spid="_x0000_s1026" type="#_x0000_t202" style="position:absolute;margin-left:316.95pt;margin-top:-12.2pt;width:169.25pt;height: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58gQIAABA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A+4y&#10;jBTpgaMHPnp0rUeUh/IMxlXgdW/Az4+wDa4xVWfuNP3skNI3HVFb/spaPXScMAgvCyeTs6MTjgsg&#10;m+GdZnAN2XkdgcbW9qF2UA0E6EDT44maEAqFzTwrymI5x4iCLV8slmnkLiHV8bSxzr/hukdhUmML&#10;1Ed0sr9zPkRDqqNLuMxpKVgjpIwLu93cSIv2BGTSxC8m8MxNquCsdDg2IU47ECTcEWwh3Ej7tzLL&#10;i/Q6L2fNYrWcFU0xn5XLdDVLs/K6XKSQzW3zPQSYFVUnGOPqTih+lGBW/B3Fh2aYxBNFiIYal/N8&#10;PlH0xyTT+P0uyV546Egp+hqvTk6kCsS+VgzSJpUnQk7z5OfwY5WhBsd/rEqUQWB+0oAfNyOgBG1s&#10;NHsEQVgNfAHr8IzApNP2K0YDtGSN3ZcdsRwj+VaBqMqsKEIPx0UxX+awsOeWzbmFKApQNfYYTdMb&#10;P/X9zlix7eCmo4xfgRAbETXyFNVBvtB2MZnDExH6+nwdvZ4esvUPAAAA//8DAFBLAwQUAAYACAAA&#10;ACEA9Tf5beAAAAAKAQAADwAAAGRycy9kb3ducmV2LnhtbEyPwU7DMAyG70i8Q2QkbltKN7qtNJ0m&#10;Ji4ckBhI7Jg1aVOROFWSdeXtMSd2s+VPv7+/2k7OslGH2HsU8DDPgGlsvOqxE/D58TJbA4tJopLW&#10;oxbwoyNs69ubSpbKX/Bdj4fUMQrBWEoBJqWh5Dw2RjsZ537QSLfWBycTraHjKsgLhTvL8ywruJM9&#10;0gcjB/1sdPN9ODsBX870ah/ejq2y4/613T0OUxiEuL+bdk/Akp7SPwx/+qQONTmd/BlVZFZAsVhs&#10;CBUwy5dLYERsVjkNJ0JXBfC64tcV6l8AAAD//wMAUEsBAi0AFAAGAAgAAAAhALaDOJL+AAAA4QEA&#10;ABMAAAAAAAAAAAAAAAAAAAAAAFtDb250ZW50X1R5cGVzXS54bWxQSwECLQAUAAYACAAAACEAOP0h&#10;/9YAAACUAQAACwAAAAAAAAAAAAAAAAAvAQAAX3JlbHMvLnJlbHNQSwECLQAUAAYACAAAACEA1aQe&#10;fIECAAAQBQAADgAAAAAAAAAAAAAAAAAuAgAAZHJzL2Uyb0RvYy54bWxQSwECLQAUAAYACAAAACEA&#10;9Tf5beAAAAAKAQAADwAAAAAAAAAAAAAAAADbBAAAZHJzL2Rvd25yZXYueG1sUEsFBgAAAAAEAAQA&#10;8wAAAOgFAAAAAA==&#10;" stroked="f">
              <v:textbox style="mso-fit-shape-to-text:t">
                <w:txbxContent>
                  <w:p w14:paraId="0197EADE" w14:textId="77777777" w:rsidR="00F8188D" w:rsidRPr="00F8188D" w:rsidRDefault="00F8188D" w:rsidP="00F8188D">
                    <w:pPr>
                      <w:spacing w:after="0" w:line="240" w:lineRule="auto"/>
                      <w:rPr>
                        <w:rFonts w:ascii="Times New Roman" w:hAnsi="Times New Roman"/>
                        <w:sz w:val="24"/>
                        <w:szCs w:val="24"/>
                        <w:lang w:val="lv-LV"/>
                      </w:rPr>
                    </w:pPr>
                  </w:p>
                </w:txbxContent>
              </v:textbox>
            </v:shape>
          </w:pict>
        </mc:Fallback>
      </mc:AlternateContent>
    </w:r>
  </w:p>
  <w:p w14:paraId="6997F41D" w14:textId="77777777" w:rsidR="009D4B83" w:rsidRDefault="009D4B83" w:rsidP="009D4B83">
    <w:pPr>
      <w:pStyle w:val="Galvene"/>
      <w:rPr>
        <w:rFonts w:ascii="Times New Roman" w:hAnsi="Times New Roman"/>
      </w:rPr>
    </w:pPr>
  </w:p>
  <w:p w14:paraId="057CE883" w14:textId="77777777" w:rsidR="009D4B83" w:rsidRDefault="009D4B83" w:rsidP="009D4B83">
    <w:pPr>
      <w:pStyle w:val="Galvene"/>
      <w:rPr>
        <w:rFonts w:ascii="Times New Roman" w:hAnsi="Times New Roman"/>
      </w:rPr>
    </w:pPr>
  </w:p>
  <w:p w14:paraId="23F09341" w14:textId="77777777" w:rsidR="009D4B83" w:rsidRDefault="009D4B83" w:rsidP="009D4B83">
    <w:pPr>
      <w:pStyle w:val="Galvene"/>
      <w:rPr>
        <w:rFonts w:ascii="Times New Roman" w:hAnsi="Times New Roman"/>
      </w:rPr>
    </w:pPr>
  </w:p>
  <w:p w14:paraId="5F4DD7CA" w14:textId="77777777" w:rsidR="009D4B83" w:rsidRDefault="009D4B83" w:rsidP="009D4B83">
    <w:pPr>
      <w:pStyle w:val="Galvene"/>
      <w:rPr>
        <w:rFonts w:ascii="Times New Roman" w:hAnsi="Times New Roman"/>
      </w:rPr>
    </w:pPr>
  </w:p>
  <w:p w14:paraId="485C3C8B" w14:textId="77777777" w:rsidR="009D4B83" w:rsidRDefault="009D4B83" w:rsidP="009D4B83">
    <w:pPr>
      <w:pStyle w:val="Galvene"/>
      <w:rPr>
        <w:rFonts w:ascii="Times New Roman" w:hAnsi="Times New Roman"/>
      </w:rPr>
    </w:pPr>
  </w:p>
  <w:p w14:paraId="158B8A5F" w14:textId="77777777" w:rsidR="009D4B83" w:rsidRDefault="009D4B83" w:rsidP="009D4B83">
    <w:pPr>
      <w:pStyle w:val="Galvene"/>
      <w:rPr>
        <w:rFonts w:ascii="Times New Roman" w:hAnsi="Times New Roman"/>
      </w:rPr>
    </w:pPr>
  </w:p>
  <w:p w14:paraId="25482B3E" w14:textId="77777777" w:rsidR="009D4B83" w:rsidRDefault="009D4B83" w:rsidP="009D4B83">
    <w:pPr>
      <w:pStyle w:val="Galvene"/>
      <w:rPr>
        <w:rFonts w:ascii="Times New Roman" w:hAnsi="Times New Roman"/>
      </w:rPr>
    </w:pPr>
  </w:p>
  <w:p w14:paraId="5CAF9CFF" w14:textId="77777777" w:rsidR="009D4B83" w:rsidRDefault="009D4B83" w:rsidP="009D4B83">
    <w:pPr>
      <w:pStyle w:val="Galvene"/>
      <w:rPr>
        <w:rFonts w:ascii="Times New Roman" w:hAnsi="Times New Roman"/>
      </w:rPr>
    </w:pPr>
  </w:p>
  <w:p w14:paraId="5826DAAC" w14:textId="77777777" w:rsidR="009D4B83" w:rsidRDefault="009D4B83" w:rsidP="009D4B83">
    <w:pPr>
      <w:pStyle w:val="Galvene"/>
      <w:rPr>
        <w:rFonts w:ascii="Times New Roman" w:hAnsi="Times New Roman"/>
      </w:rPr>
    </w:pPr>
  </w:p>
  <w:p w14:paraId="659FD1DF" w14:textId="77777777" w:rsidR="009D4B83" w:rsidRPr="00815277" w:rsidRDefault="001F094F" w:rsidP="009D4B83">
    <w:pPr>
      <w:pStyle w:val="Galvene"/>
      <w:rPr>
        <w:rFonts w:ascii="Times New Roman" w:hAnsi="Times New Roman"/>
      </w:rPr>
    </w:pPr>
    <w:r>
      <w:rPr>
        <w:noProof/>
        <w:lang w:val="lv-LV" w:eastAsia="lv-LV"/>
      </w:rPr>
      <w:drawing>
        <wp:anchor distT="0" distB="0" distL="114300" distR="114300" simplePos="0" relativeHeight="251656192" behindDoc="1" locked="0" layoutInCell="1" allowOverlap="1" wp14:anchorId="79F4816C" wp14:editId="3415FDAD">
          <wp:simplePos x="0" y="0"/>
          <wp:positionH relativeFrom="page">
            <wp:posOffset>1219200</wp:posOffset>
          </wp:positionH>
          <wp:positionV relativeFrom="page">
            <wp:posOffset>742950</wp:posOffset>
          </wp:positionV>
          <wp:extent cx="5671820" cy="1033145"/>
          <wp:effectExtent l="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240" behindDoc="1" locked="0" layoutInCell="1" allowOverlap="1" wp14:anchorId="4AB1AFFC" wp14:editId="1DB94418">
              <wp:simplePos x="0" y="0"/>
              <wp:positionH relativeFrom="page">
                <wp:posOffset>1171575</wp:posOffset>
              </wp:positionH>
              <wp:positionV relativeFrom="page">
                <wp:posOffset>2030730</wp:posOffset>
              </wp:positionV>
              <wp:extent cx="5838825" cy="314325"/>
              <wp:effectExtent l="0" t="0" r="9525" b="952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F310D" w14:textId="77777777" w:rsidR="009D4B83" w:rsidRPr="009D4B83" w:rsidRDefault="009D4B83" w:rsidP="009D4B83">
                          <w:pPr>
                            <w:spacing w:after="0" w:line="194" w:lineRule="exact"/>
                            <w:ind w:left="20" w:right="-45"/>
                            <w:jc w:val="center"/>
                            <w:rPr>
                              <w:rFonts w:ascii="Times New Roman" w:eastAsia="Times New Roman" w:hAnsi="Times New Roman"/>
                              <w:sz w:val="17"/>
                              <w:szCs w:val="17"/>
                              <w:lang w:val="pt-BR"/>
                            </w:rPr>
                          </w:pPr>
                          <w:r w:rsidRPr="009D4B83">
                            <w:rPr>
                              <w:rFonts w:ascii="Times New Roman" w:eastAsia="Times New Roman" w:hAnsi="Times New Roman"/>
                              <w:color w:val="231F20"/>
                              <w:sz w:val="17"/>
                              <w:szCs w:val="17"/>
                              <w:lang w:val="pt-BR"/>
                            </w:rPr>
                            <w:t>Talejas iela 1, Rīga, LV-1978, tālr. 67122</w:t>
                          </w:r>
                          <w:r w:rsidR="001F094F">
                            <w:rPr>
                              <w:rFonts w:ascii="Times New Roman" w:eastAsia="Times New Roman" w:hAnsi="Times New Roman"/>
                              <w:color w:val="231F20"/>
                              <w:sz w:val="17"/>
                              <w:szCs w:val="17"/>
                              <w:lang w:val="pt-BR"/>
                            </w:rPr>
                            <w:t>668</w:t>
                          </w:r>
                          <w:r w:rsidRPr="009D4B83">
                            <w:rPr>
                              <w:rFonts w:ascii="Times New Roman" w:eastAsia="Times New Roman" w:hAnsi="Times New Roman"/>
                              <w:color w:val="231F20"/>
                              <w:sz w:val="17"/>
                              <w:szCs w:val="17"/>
                              <w:lang w:val="pt-BR"/>
                            </w:rPr>
                            <w:t xml:space="preserve">, </w:t>
                          </w:r>
                          <w:r w:rsidR="001F094F">
                            <w:rPr>
                              <w:rFonts w:ascii="Times New Roman" w:eastAsia="Times New Roman" w:hAnsi="Times New Roman"/>
                              <w:color w:val="231F20"/>
                              <w:sz w:val="17"/>
                              <w:szCs w:val="17"/>
                              <w:lang w:val="pt-BR"/>
                            </w:rPr>
                            <w:t xml:space="preserve">67122670, </w:t>
                          </w:r>
                          <w:r w:rsidRPr="009D4B83">
                            <w:rPr>
                              <w:rFonts w:ascii="Times New Roman" w:eastAsia="Times New Roman" w:hAnsi="Times New Roman"/>
                              <w:color w:val="231F20"/>
                              <w:sz w:val="17"/>
                              <w:szCs w:val="17"/>
                              <w:lang w:val="pt-BR"/>
                            </w:rPr>
                            <w:t xml:space="preserve">e-pasts </w:t>
                          </w:r>
                          <w:r w:rsidR="001F094F">
                            <w:rPr>
                              <w:rFonts w:ascii="Times New Roman" w:eastAsia="Times New Roman" w:hAnsi="Times New Roman"/>
                              <w:color w:val="231F20"/>
                              <w:sz w:val="17"/>
                              <w:szCs w:val="17"/>
                              <w:lang w:val="pt-BR"/>
                            </w:rPr>
                            <w:t>komunikacija</w:t>
                          </w:r>
                          <w:r w:rsidRPr="009D4B83">
                            <w:rPr>
                              <w:rFonts w:ascii="Times New Roman" w:eastAsia="Times New Roman" w:hAnsi="Times New Roman"/>
                              <w:color w:val="231F20"/>
                              <w:sz w:val="17"/>
                              <w:szCs w:val="17"/>
                              <w:lang w:val="pt-BR"/>
                            </w:rPr>
                            <w:t>@vid.gov.lv, www.vid.gov.lv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AB1AFFC" id="Text Box 43" o:spid="_x0000_s1027" type="#_x0000_t202" style="position:absolute;margin-left:92.25pt;margin-top:159.9pt;width:459.75pt;height:2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rwIAALE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CcYCdJCix7oYNCtHFA0t+XpO52C130HfmaAfWizo6q7O1l+1UjIdUPEjt4oJfuGkgrSC+1N/+zq&#10;iKMtyLb/ICuIQ/ZGOqChVq2tHVQDATq06fHUGptLCZuLeB7HswVGJZzNw2gOtg1B0ul2p7R5R2WL&#10;rJFhBa136ORwp83oOrnYYEIWjHPYJykXzzYAc9yB2HDVntksXDd/JEGyiTdx5EWz5caLgjz3bop1&#10;5C2L8HKRz/P1Og9/2rhhlDasqqiwYSZlhdGfde6o8VETJ21pyVll4WxKWu22a67QgYCyC/cdC3Lm&#10;5j9Pw9ULuLygFM6i4HaWeMUyvvSiIlp4yWUQe0GY3CbLIEqivHhO6Y4J+u+UUA+iW0AfHZ3fcgvc&#10;95obSVtmYHZw1mY4PjmR1EpwIyrXWkMYH+2zUtj0n0oB7Z4a7QRrNTqq1QzbwT0Np2Yr5q2sHkHB&#10;SoLAQKYw98BopPqOUQ8zJMP6254oihF/L+AV2IEzGWoytpNBRAlXM2wwGs21GQfTvlNs1wDy+M6E&#10;vIGXUjMn4qcsju8L5oLjcpxhdvCc/zuvp0m7+gUAAP//AwBQSwMEFAAGAAgAAAAhAPP0/G3gAAAA&#10;DAEAAA8AAABkcnMvZG93bnJldi54bWxMj8FOwzAQRO9I/IO1SNyoHVqiJsSpKgQnJEQaDhyd2E2s&#10;xusQu234e7ancpzZp9mZYjO7gZ3MFKxHCclCADPYem2xk/BVvz2sgYWoUKvBo5HwawJsytubQuXa&#10;n7Eyp13sGIVgyJWEPsYx5zy0vXEqLPxokG57PzkVSU4d15M6U7gb+KMQKXfKIn3o1WheetMedkcn&#10;YfuN1av9+Wg+q31l6zoT+J4epLy/m7fPwKKZ4xWGS32qDiV1avwRdWAD6fXqiVAJyySjDRciESua&#10;15CVZkvgZcH/jyj/AAAA//8DAFBLAQItABQABgAIAAAAIQC2gziS/gAAAOEBAAATAAAAAAAAAAAA&#10;AAAAAAAAAABbQ29udGVudF9UeXBlc10ueG1sUEsBAi0AFAAGAAgAAAAhADj9If/WAAAAlAEAAAsA&#10;AAAAAAAAAAAAAAAALwEAAF9yZWxzLy5yZWxzUEsBAi0AFAAGAAgAAAAhAPEn/+2vAgAAsQUAAA4A&#10;AAAAAAAAAAAAAAAALgIAAGRycy9lMm9Eb2MueG1sUEsBAi0AFAAGAAgAAAAhAPP0/G3gAAAADAEA&#10;AA8AAAAAAAAAAAAAAAAACQUAAGRycy9kb3ducmV2LnhtbFBLBQYAAAAABAAEAPMAAAAWBgAAAAA=&#10;" filled="f" stroked="f">
              <v:textbox inset="0,0,0,0">
                <w:txbxContent>
                  <w:p w14:paraId="48AF310D" w14:textId="77777777" w:rsidR="009D4B83" w:rsidRPr="009D4B83" w:rsidRDefault="009D4B83" w:rsidP="009D4B83">
                    <w:pPr>
                      <w:spacing w:after="0" w:line="194" w:lineRule="exact"/>
                      <w:ind w:left="20" w:right="-45"/>
                      <w:jc w:val="center"/>
                      <w:rPr>
                        <w:rFonts w:ascii="Times New Roman" w:eastAsia="Times New Roman" w:hAnsi="Times New Roman"/>
                        <w:sz w:val="17"/>
                        <w:szCs w:val="17"/>
                        <w:lang w:val="pt-BR"/>
                      </w:rPr>
                    </w:pPr>
                    <w:r w:rsidRPr="009D4B83">
                      <w:rPr>
                        <w:rFonts w:ascii="Times New Roman" w:eastAsia="Times New Roman" w:hAnsi="Times New Roman"/>
                        <w:color w:val="231F20"/>
                        <w:sz w:val="17"/>
                        <w:szCs w:val="17"/>
                        <w:lang w:val="pt-BR"/>
                      </w:rPr>
                      <w:t>Talejas iela 1, Rīga, LV-1978, tālr. 67122</w:t>
                    </w:r>
                    <w:r w:rsidR="001F094F">
                      <w:rPr>
                        <w:rFonts w:ascii="Times New Roman" w:eastAsia="Times New Roman" w:hAnsi="Times New Roman"/>
                        <w:color w:val="231F20"/>
                        <w:sz w:val="17"/>
                        <w:szCs w:val="17"/>
                        <w:lang w:val="pt-BR"/>
                      </w:rPr>
                      <w:t>668</w:t>
                    </w:r>
                    <w:r w:rsidRPr="009D4B83">
                      <w:rPr>
                        <w:rFonts w:ascii="Times New Roman" w:eastAsia="Times New Roman" w:hAnsi="Times New Roman"/>
                        <w:color w:val="231F20"/>
                        <w:sz w:val="17"/>
                        <w:szCs w:val="17"/>
                        <w:lang w:val="pt-BR"/>
                      </w:rPr>
                      <w:t xml:space="preserve">, </w:t>
                    </w:r>
                    <w:r w:rsidR="001F094F">
                      <w:rPr>
                        <w:rFonts w:ascii="Times New Roman" w:eastAsia="Times New Roman" w:hAnsi="Times New Roman"/>
                        <w:color w:val="231F20"/>
                        <w:sz w:val="17"/>
                        <w:szCs w:val="17"/>
                        <w:lang w:val="pt-BR"/>
                      </w:rPr>
                      <w:t xml:space="preserve">67122670, </w:t>
                    </w:r>
                    <w:r w:rsidRPr="009D4B83">
                      <w:rPr>
                        <w:rFonts w:ascii="Times New Roman" w:eastAsia="Times New Roman" w:hAnsi="Times New Roman"/>
                        <w:color w:val="231F20"/>
                        <w:sz w:val="17"/>
                        <w:szCs w:val="17"/>
                        <w:lang w:val="pt-BR"/>
                      </w:rPr>
                      <w:t xml:space="preserve">e-pasts </w:t>
                    </w:r>
                    <w:r w:rsidR="001F094F">
                      <w:rPr>
                        <w:rFonts w:ascii="Times New Roman" w:eastAsia="Times New Roman" w:hAnsi="Times New Roman"/>
                        <w:color w:val="231F20"/>
                        <w:sz w:val="17"/>
                        <w:szCs w:val="17"/>
                        <w:lang w:val="pt-BR"/>
                      </w:rPr>
                      <w:t>komunikacija</w:t>
                    </w:r>
                    <w:r w:rsidRPr="009D4B83">
                      <w:rPr>
                        <w:rFonts w:ascii="Times New Roman" w:eastAsia="Times New Roman" w:hAnsi="Times New Roman"/>
                        <w:color w:val="231F20"/>
                        <w:sz w:val="17"/>
                        <w:szCs w:val="17"/>
                        <w:lang w:val="pt-BR"/>
                      </w:rPr>
                      <w:t>@vid.gov.lv, www.vid.gov.lv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216" behindDoc="1" locked="0" layoutInCell="1" allowOverlap="1" wp14:anchorId="6776159F" wp14:editId="38286AD9">
              <wp:simplePos x="0" y="0"/>
              <wp:positionH relativeFrom="page">
                <wp:posOffset>1850390</wp:posOffset>
              </wp:positionH>
              <wp:positionV relativeFrom="page">
                <wp:posOffset>1903095</wp:posOffset>
              </wp:positionV>
              <wp:extent cx="4397375" cy="1270"/>
              <wp:effectExtent l="0" t="0" r="22225" b="17780"/>
              <wp:wrapNone/>
              <wp:docPr id="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8"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AF1B0CD" id="Group 41" o:spid="_x0000_s1026" style="position:absolute;margin-left:145.7pt;margin-top:149.85pt;width:346.25pt;height:.1pt;z-index:-251659264;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2MyYgMAAOQHAAAOAAAAZHJzL2Uyb0RvYy54bWykVdtu2zgQfV+g/0DwsQtHF6u2JUQpCl+C&#10;BbptgbgfQEvUBZVILUlbTov++w6HkqO4KXbR+kEmNaOZM2dut2/PbUNOXOlaipQGNz4lXGQyr0WZ&#10;0s/73WxFiTZM5KyRgqf0kWv69u7VH7d9l/BQVrLJuSJgROik71JaGdMlnqezirdM38iOCxAWUrXM&#10;wFWVXq5YD9bbxgt9f+H1UuWdkhnXGt5unJDeof2i4Jn5WBSaG9KkFLAZfCp8HuzTu7tlSalYV9XZ&#10;AIP9AoqW1QKcXkxtmGHkqOofTLV1pqSWhbnJZOvJoqgzjjFANIF/Fc29kscOYymTvuwuNAG1Vzz9&#10;stnsw+mTInWe0iUlgrWQIvRKosBy03dlAir3qnvoPikXIBzfy+yLBrF3Lbf30imTQ/+3zMEeOxqJ&#10;3JwL1VoTEDU5YwoeLyngZ0MyeBnN4+V8+YaSDGRBuBwylFWQRvtRGAcgBFkYxyuXvazaDh8v4nDh&#10;vgytyGOJc4kwB1g2Jig1/cSm/j02HyrWcUyStlQNbELZOzZ3inNbviRCTNY5aI1s6imVE4lV08D4&#10;f5L4Ah8jlT9jgyXZUZt7LjEZ7PReG9cFOZwwxfmAfQ8dU7QNNMSfM+IT6wsfQ9dc1IJR7bVH9j7p&#10;CboejI62wlEJbcWrKHjR1nxUs7bCiS3IZjkiZNUIOjuLATWcCLNTx8di66S29bIHbGOVgQVQshH+&#10;RBd8X+u6bwYXCsbJ9SBRlMAgOThKOmYsMuvCHkmfUqTCvmjlie8lisxV+YOTJ2kjplouiRNUTgxf&#10;WAdY4xenFusks0Lu6qbBLDTCQpkH0FgWgJZNnVshXlR5WDeKnBiMyHAe7ELsOTD2TA1GkcjRWMVZ&#10;vh3OhtWNO4N+g9xC+Q0U2ELEGfgt9uPtaruKZlG42M4if7OZvduto9liB5A28816vQm+W2hBlFR1&#10;nnNh0Y3zOIj+X4cOm8FN0stEfhaFnga7w98wKSZq3nMYSDLEMv5jdDBSXIe6eXKQ+SN0q5JuwcBC&#10;hEMl1VdKelguKdX/HJnilDR/CZg3cRBFdhvhJXqzBMqJmkoOUwkTGZhKqaFQ4Pa4Nm6DHTtVlxV4&#10;CjCtQr6DUVvUtp0Rn0M1XGDk4QlXCcYyrD27q6Z31Hpaznf/Ag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PkTYzJ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YJbwgAAANoAAAAPAAAAZHJzL2Rvd25yZXYueG1sRE/Pa8Iw&#10;FL4P/B/CG+wyNHXisNUoIhN0t3WC7PbWPNuy5qUmWa3+9ctB2PHj+71Y9aYRHTlfW1YwHiUgiAur&#10;ay4VHD63wxkIH5A1NpZJwZU8rJaDhwVm2l74g7o8lCKGsM9QQRVCm0npi4oM+pFtiSN3ss5giNCV&#10;Uju8xHDTyJckeZUGa44NFba0qaj4yX+Ngvdkkk6P32OZ5vL5rN2++3q7dUo9PfbrOYhAffgX3907&#10;rSBujVfiDZDLPwAAAP//AwBQSwECLQAUAAYACAAAACEA2+H2y+4AAACFAQAAEwAAAAAAAAAAAAAA&#10;AAAAAAAAW0NvbnRlbnRfVHlwZXNdLnhtbFBLAQItABQABgAIAAAAIQBa9CxbvwAAABUBAAALAAAA&#10;AAAAAAAAAAAAAB8BAABfcmVscy8ucmVsc1BLAQItABQABgAIAAAAIQCFtYJbwgAAANoAAAAPAAAA&#10;AAAAAAAAAAAAAAcCAABkcnMvZG93bnJldi54bWxQSwUGAAAAAAMAAwC3AAAA9gIAAAAA&#10;" path="m,l6926,e" filled="f" strokecolor="#231f20" strokeweight=".25pt">
                <v:path arrowok="t" o:connecttype="custom" o:connectlocs="0,0;6926,0" o:connectangles="0,0"/>
              </v:shape>
              <w10:wrap anchorx="page" anchory="page"/>
            </v:group>
          </w:pict>
        </mc:Fallback>
      </mc:AlternateContent>
    </w:r>
  </w:p>
  <w:p w14:paraId="3F434C9A" w14:textId="77777777" w:rsidR="009D4B83" w:rsidRDefault="009D4B8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400CF6"/>
    <w:multiLevelType w:val="hybridMultilevel"/>
    <w:tmpl w:val="EDDE0C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EE230B2"/>
    <w:multiLevelType w:val="hybridMultilevel"/>
    <w:tmpl w:val="F5F202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5F465DD"/>
    <w:multiLevelType w:val="hybridMultilevel"/>
    <w:tmpl w:val="260AD8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0F47A42"/>
    <w:multiLevelType w:val="hybridMultilevel"/>
    <w:tmpl w:val="2828D708"/>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5" w15:restartNumberingAfterBreak="0">
    <w:nsid w:val="21C001CE"/>
    <w:multiLevelType w:val="hybridMultilevel"/>
    <w:tmpl w:val="EE4A1C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4313039"/>
    <w:multiLevelType w:val="hybridMultilevel"/>
    <w:tmpl w:val="20CEF4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ACF0F10"/>
    <w:multiLevelType w:val="multilevel"/>
    <w:tmpl w:val="FB10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6579CB"/>
    <w:multiLevelType w:val="hybridMultilevel"/>
    <w:tmpl w:val="9BD6FF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2CD2349C"/>
    <w:multiLevelType w:val="hybridMultilevel"/>
    <w:tmpl w:val="73A4E50A"/>
    <w:lvl w:ilvl="0" w:tplc="06AEA6FA">
      <w:numFmt w:val="bullet"/>
      <w:lvlText w:val="-"/>
      <w:lvlJc w:val="left"/>
      <w:pPr>
        <w:ind w:left="1080" w:hanging="360"/>
      </w:pPr>
      <w:rPr>
        <w:rFonts w:ascii="Garamond" w:eastAsia="Times New Roman" w:hAnsi="Garamond"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376F6544"/>
    <w:multiLevelType w:val="hybridMultilevel"/>
    <w:tmpl w:val="2842B7A0"/>
    <w:lvl w:ilvl="0" w:tplc="5E9ABD64">
      <w:start w:val="1"/>
      <w:numFmt w:val="bullet"/>
      <w:lvlText w:val="-"/>
      <w:lvlJc w:val="left"/>
      <w:pPr>
        <w:ind w:left="927" w:hanging="360"/>
      </w:pPr>
      <w:rPr>
        <w:rFonts w:ascii="Verdana" w:eastAsia="Calibri" w:hAnsi="Verdana"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1" w15:restartNumberingAfterBreak="0">
    <w:nsid w:val="3A9C3A8F"/>
    <w:multiLevelType w:val="hybridMultilevel"/>
    <w:tmpl w:val="9DBEF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DD30CD5"/>
    <w:multiLevelType w:val="hybridMultilevel"/>
    <w:tmpl w:val="8140FA66"/>
    <w:lvl w:ilvl="0" w:tplc="DF8EFC4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5E3959"/>
    <w:multiLevelType w:val="hybridMultilevel"/>
    <w:tmpl w:val="A348958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48E23F2F"/>
    <w:multiLevelType w:val="hybridMultilevel"/>
    <w:tmpl w:val="D550DF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495C1C1E"/>
    <w:multiLevelType w:val="hybridMultilevel"/>
    <w:tmpl w:val="18164F2E"/>
    <w:lvl w:ilvl="0" w:tplc="F72C0D1E">
      <w:start w:val="1"/>
      <w:numFmt w:val="bullet"/>
      <w:lvlText w:val=""/>
      <w:lvlJc w:val="left"/>
      <w:pPr>
        <w:ind w:left="1425" w:hanging="360"/>
      </w:pPr>
      <w:rPr>
        <w:rFonts w:ascii="Symbol" w:hAnsi="Symbol" w:hint="default"/>
        <w:sz w:val="26"/>
        <w:szCs w:val="26"/>
      </w:rPr>
    </w:lvl>
    <w:lvl w:ilvl="1" w:tplc="04260003" w:tentative="1">
      <w:start w:val="1"/>
      <w:numFmt w:val="bullet"/>
      <w:lvlText w:val="o"/>
      <w:lvlJc w:val="left"/>
      <w:pPr>
        <w:ind w:left="2145" w:hanging="360"/>
      </w:pPr>
      <w:rPr>
        <w:rFonts w:ascii="Courier New" w:hAnsi="Courier New" w:cs="Courier New" w:hint="default"/>
      </w:rPr>
    </w:lvl>
    <w:lvl w:ilvl="2" w:tplc="04260005" w:tentative="1">
      <w:start w:val="1"/>
      <w:numFmt w:val="bullet"/>
      <w:lvlText w:val=""/>
      <w:lvlJc w:val="left"/>
      <w:pPr>
        <w:ind w:left="2865" w:hanging="360"/>
      </w:pPr>
      <w:rPr>
        <w:rFonts w:ascii="Wingdings" w:hAnsi="Wingdings" w:hint="default"/>
      </w:rPr>
    </w:lvl>
    <w:lvl w:ilvl="3" w:tplc="04260001" w:tentative="1">
      <w:start w:val="1"/>
      <w:numFmt w:val="bullet"/>
      <w:lvlText w:val=""/>
      <w:lvlJc w:val="left"/>
      <w:pPr>
        <w:ind w:left="3585" w:hanging="360"/>
      </w:pPr>
      <w:rPr>
        <w:rFonts w:ascii="Symbol" w:hAnsi="Symbol" w:hint="default"/>
      </w:rPr>
    </w:lvl>
    <w:lvl w:ilvl="4" w:tplc="04260003" w:tentative="1">
      <w:start w:val="1"/>
      <w:numFmt w:val="bullet"/>
      <w:lvlText w:val="o"/>
      <w:lvlJc w:val="left"/>
      <w:pPr>
        <w:ind w:left="4305" w:hanging="360"/>
      </w:pPr>
      <w:rPr>
        <w:rFonts w:ascii="Courier New" w:hAnsi="Courier New" w:cs="Courier New" w:hint="default"/>
      </w:rPr>
    </w:lvl>
    <w:lvl w:ilvl="5" w:tplc="04260005" w:tentative="1">
      <w:start w:val="1"/>
      <w:numFmt w:val="bullet"/>
      <w:lvlText w:val=""/>
      <w:lvlJc w:val="left"/>
      <w:pPr>
        <w:ind w:left="5025" w:hanging="360"/>
      </w:pPr>
      <w:rPr>
        <w:rFonts w:ascii="Wingdings" w:hAnsi="Wingdings" w:hint="default"/>
      </w:rPr>
    </w:lvl>
    <w:lvl w:ilvl="6" w:tplc="04260001" w:tentative="1">
      <w:start w:val="1"/>
      <w:numFmt w:val="bullet"/>
      <w:lvlText w:val=""/>
      <w:lvlJc w:val="left"/>
      <w:pPr>
        <w:ind w:left="5745" w:hanging="360"/>
      </w:pPr>
      <w:rPr>
        <w:rFonts w:ascii="Symbol" w:hAnsi="Symbol" w:hint="default"/>
      </w:rPr>
    </w:lvl>
    <w:lvl w:ilvl="7" w:tplc="04260003" w:tentative="1">
      <w:start w:val="1"/>
      <w:numFmt w:val="bullet"/>
      <w:lvlText w:val="o"/>
      <w:lvlJc w:val="left"/>
      <w:pPr>
        <w:ind w:left="6465" w:hanging="360"/>
      </w:pPr>
      <w:rPr>
        <w:rFonts w:ascii="Courier New" w:hAnsi="Courier New" w:cs="Courier New" w:hint="default"/>
      </w:rPr>
    </w:lvl>
    <w:lvl w:ilvl="8" w:tplc="04260005" w:tentative="1">
      <w:start w:val="1"/>
      <w:numFmt w:val="bullet"/>
      <w:lvlText w:val=""/>
      <w:lvlJc w:val="left"/>
      <w:pPr>
        <w:ind w:left="7185" w:hanging="360"/>
      </w:pPr>
      <w:rPr>
        <w:rFonts w:ascii="Wingdings" w:hAnsi="Wingdings" w:hint="default"/>
      </w:rPr>
    </w:lvl>
  </w:abstractNum>
  <w:abstractNum w:abstractNumId="26" w15:restartNumberingAfterBreak="0">
    <w:nsid w:val="4D67391C"/>
    <w:multiLevelType w:val="hybridMultilevel"/>
    <w:tmpl w:val="5CF0BF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4E2347F4"/>
    <w:multiLevelType w:val="hybridMultilevel"/>
    <w:tmpl w:val="5C1E6E64"/>
    <w:lvl w:ilvl="0" w:tplc="04260001">
      <w:start w:val="1"/>
      <w:numFmt w:val="bullet"/>
      <w:lvlText w:val=""/>
      <w:lvlJc w:val="left"/>
      <w:pPr>
        <w:ind w:left="1425" w:hanging="360"/>
      </w:pPr>
      <w:rPr>
        <w:rFonts w:ascii="Symbol" w:hAnsi="Symbol" w:hint="default"/>
      </w:rPr>
    </w:lvl>
    <w:lvl w:ilvl="1" w:tplc="04260003" w:tentative="1">
      <w:start w:val="1"/>
      <w:numFmt w:val="bullet"/>
      <w:lvlText w:val="o"/>
      <w:lvlJc w:val="left"/>
      <w:pPr>
        <w:ind w:left="2145" w:hanging="360"/>
      </w:pPr>
      <w:rPr>
        <w:rFonts w:ascii="Courier New" w:hAnsi="Courier New" w:cs="Courier New" w:hint="default"/>
      </w:rPr>
    </w:lvl>
    <w:lvl w:ilvl="2" w:tplc="04260005" w:tentative="1">
      <w:start w:val="1"/>
      <w:numFmt w:val="bullet"/>
      <w:lvlText w:val=""/>
      <w:lvlJc w:val="left"/>
      <w:pPr>
        <w:ind w:left="2865" w:hanging="360"/>
      </w:pPr>
      <w:rPr>
        <w:rFonts w:ascii="Wingdings" w:hAnsi="Wingdings" w:hint="default"/>
      </w:rPr>
    </w:lvl>
    <w:lvl w:ilvl="3" w:tplc="04260001" w:tentative="1">
      <w:start w:val="1"/>
      <w:numFmt w:val="bullet"/>
      <w:lvlText w:val=""/>
      <w:lvlJc w:val="left"/>
      <w:pPr>
        <w:ind w:left="3585" w:hanging="360"/>
      </w:pPr>
      <w:rPr>
        <w:rFonts w:ascii="Symbol" w:hAnsi="Symbol" w:hint="default"/>
      </w:rPr>
    </w:lvl>
    <w:lvl w:ilvl="4" w:tplc="04260003" w:tentative="1">
      <w:start w:val="1"/>
      <w:numFmt w:val="bullet"/>
      <w:lvlText w:val="o"/>
      <w:lvlJc w:val="left"/>
      <w:pPr>
        <w:ind w:left="4305" w:hanging="360"/>
      </w:pPr>
      <w:rPr>
        <w:rFonts w:ascii="Courier New" w:hAnsi="Courier New" w:cs="Courier New" w:hint="default"/>
      </w:rPr>
    </w:lvl>
    <w:lvl w:ilvl="5" w:tplc="04260005" w:tentative="1">
      <w:start w:val="1"/>
      <w:numFmt w:val="bullet"/>
      <w:lvlText w:val=""/>
      <w:lvlJc w:val="left"/>
      <w:pPr>
        <w:ind w:left="5025" w:hanging="360"/>
      </w:pPr>
      <w:rPr>
        <w:rFonts w:ascii="Wingdings" w:hAnsi="Wingdings" w:hint="default"/>
      </w:rPr>
    </w:lvl>
    <w:lvl w:ilvl="6" w:tplc="04260001" w:tentative="1">
      <w:start w:val="1"/>
      <w:numFmt w:val="bullet"/>
      <w:lvlText w:val=""/>
      <w:lvlJc w:val="left"/>
      <w:pPr>
        <w:ind w:left="5745" w:hanging="360"/>
      </w:pPr>
      <w:rPr>
        <w:rFonts w:ascii="Symbol" w:hAnsi="Symbol" w:hint="default"/>
      </w:rPr>
    </w:lvl>
    <w:lvl w:ilvl="7" w:tplc="04260003" w:tentative="1">
      <w:start w:val="1"/>
      <w:numFmt w:val="bullet"/>
      <w:lvlText w:val="o"/>
      <w:lvlJc w:val="left"/>
      <w:pPr>
        <w:ind w:left="6465" w:hanging="360"/>
      </w:pPr>
      <w:rPr>
        <w:rFonts w:ascii="Courier New" w:hAnsi="Courier New" w:cs="Courier New" w:hint="default"/>
      </w:rPr>
    </w:lvl>
    <w:lvl w:ilvl="8" w:tplc="04260005" w:tentative="1">
      <w:start w:val="1"/>
      <w:numFmt w:val="bullet"/>
      <w:lvlText w:val=""/>
      <w:lvlJc w:val="left"/>
      <w:pPr>
        <w:ind w:left="7185" w:hanging="360"/>
      </w:pPr>
      <w:rPr>
        <w:rFonts w:ascii="Wingdings" w:hAnsi="Wingdings" w:hint="default"/>
      </w:rPr>
    </w:lvl>
  </w:abstractNum>
  <w:abstractNum w:abstractNumId="28" w15:restartNumberingAfterBreak="0">
    <w:nsid w:val="50F87D9D"/>
    <w:multiLevelType w:val="hybridMultilevel"/>
    <w:tmpl w:val="A33EF1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3C4445D"/>
    <w:multiLevelType w:val="hybridMultilevel"/>
    <w:tmpl w:val="D8724F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3F339AC"/>
    <w:multiLevelType w:val="hybridMultilevel"/>
    <w:tmpl w:val="8DE62A92"/>
    <w:lvl w:ilvl="0" w:tplc="ADA89326">
      <w:start w:val="1"/>
      <w:numFmt w:val="bullet"/>
      <w:lvlText w:val=""/>
      <w:lvlJc w:val="left"/>
      <w:pPr>
        <w:ind w:left="1352" w:hanging="360"/>
      </w:pPr>
      <w:rPr>
        <w:rFonts w:ascii="Symbol" w:hAnsi="Symbol" w:hint="default"/>
        <w:b/>
        <w:i w:val="0"/>
        <w:color w:val="auto"/>
        <w:sz w:val="26"/>
        <w:szCs w:val="26"/>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1" w15:restartNumberingAfterBreak="0">
    <w:nsid w:val="668F3C9A"/>
    <w:multiLevelType w:val="hybridMultilevel"/>
    <w:tmpl w:val="4EE2CE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4886605"/>
    <w:multiLevelType w:val="hybridMultilevel"/>
    <w:tmpl w:val="0A14FDB8"/>
    <w:lvl w:ilvl="0" w:tplc="57F852A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3" w15:restartNumberingAfterBreak="0">
    <w:nsid w:val="7DA60FD4"/>
    <w:multiLevelType w:val="multilevel"/>
    <w:tmpl w:val="DD940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4"/>
  </w:num>
  <w:num w:numId="13">
    <w:abstractNumId w:val="30"/>
  </w:num>
  <w:num w:numId="14">
    <w:abstractNumId w:val="25"/>
  </w:num>
  <w:num w:numId="15">
    <w:abstractNumId w:val="27"/>
  </w:num>
  <w:num w:numId="16">
    <w:abstractNumId w:val="14"/>
  </w:num>
  <w:num w:numId="17">
    <w:abstractNumId w:val="31"/>
  </w:num>
  <w:num w:numId="18">
    <w:abstractNumId w:val="22"/>
  </w:num>
  <w:num w:numId="19">
    <w:abstractNumId w:val="26"/>
  </w:num>
  <w:num w:numId="20">
    <w:abstractNumId w:val="11"/>
  </w:num>
  <w:num w:numId="21">
    <w:abstractNumId w:val="28"/>
  </w:num>
  <w:num w:numId="22">
    <w:abstractNumId w:val="1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9"/>
  </w:num>
  <w:num w:numId="28">
    <w:abstractNumId w:val="2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7"/>
  </w:num>
  <w:num w:numId="32">
    <w:abstractNumId w:val="13"/>
  </w:num>
  <w:num w:numId="33">
    <w:abstractNumId w:val="23"/>
  </w:num>
  <w:num w:numId="34">
    <w:abstractNumId w:val="1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2141"/>
    <w:rsid w:val="00004A79"/>
    <w:rsid w:val="00006384"/>
    <w:rsid w:val="00020519"/>
    <w:rsid w:val="00030349"/>
    <w:rsid w:val="00031E34"/>
    <w:rsid w:val="0004045B"/>
    <w:rsid w:val="00045D32"/>
    <w:rsid w:val="00055679"/>
    <w:rsid w:val="000818B6"/>
    <w:rsid w:val="00094A06"/>
    <w:rsid w:val="000A3C21"/>
    <w:rsid w:val="000B7EA2"/>
    <w:rsid w:val="00124173"/>
    <w:rsid w:val="00127040"/>
    <w:rsid w:val="001377C1"/>
    <w:rsid w:val="00147C4B"/>
    <w:rsid w:val="001A27E0"/>
    <w:rsid w:val="001B7B8A"/>
    <w:rsid w:val="001C64A7"/>
    <w:rsid w:val="001D5785"/>
    <w:rsid w:val="001F094F"/>
    <w:rsid w:val="002029FF"/>
    <w:rsid w:val="00205913"/>
    <w:rsid w:val="002157E7"/>
    <w:rsid w:val="00220D55"/>
    <w:rsid w:val="0025347A"/>
    <w:rsid w:val="002573D7"/>
    <w:rsid w:val="00275B9E"/>
    <w:rsid w:val="00287323"/>
    <w:rsid w:val="00296E6A"/>
    <w:rsid w:val="002A5FA3"/>
    <w:rsid w:val="002B2195"/>
    <w:rsid w:val="002E1474"/>
    <w:rsid w:val="003163F0"/>
    <w:rsid w:val="003426AB"/>
    <w:rsid w:val="0034467F"/>
    <w:rsid w:val="00367F1B"/>
    <w:rsid w:val="00374DC9"/>
    <w:rsid w:val="0039784B"/>
    <w:rsid w:val="003A35FC"/>
    <w:rsid w:val="003A3C89"/>
    <w:rsid w:val="003A6806"/>
    <w:rsid w:val="003C319D"/>
    <w:rsid w:val="003C488E"/>
    <w:rsid w:val="003C6DFA"/>
    <w:rsid w:val="003D725E"/>
    <w:rsid w:val="003E2FD7"/>
    <w:rsid w:val="003F224F"/>
    <w:rsid w:val="003F25AF"/>
    <w:rsid w:val="00401A68"/>
    <w:rsid w:val="004331A7"/>
    <w:rsid w:val="00450996"/>
    <w:rsid w:val="004520EA"/>
    <w:rsid w:val="00472D9C"/>
    <w:rsid w:val="00485FB6"/>
    <w:rsid w:val="004877A2"/>
    <w:rsid w:val="004B68E1"/>
    <w:rsid w:val="004D0124"/>
    <w:rsid w:val="004D0FE3"/>
    <w:rsid w:val="004D5AE0"/>
    <w:rsid w:val="004E7AB0"/>
    <w:rsid w:val="005033A3"/>
    <w:rsid w:val="005316D0"/>
    <w:rsid w:val="00535564"/>
    <w:rsid w:val="0054752A"/>
    <w:rsid w:val="00550177"/>
    <w:rsid w:val="005522EC"/>
    <w:rsid w:val="00596A2D"/>
    <w:rsid w:val="005B2B8C"/>
    <w:rsid w:val="005C799E"/>
    <w:rsid w:val="005F0C21"/>
    <w:rsid w:val="00633C43"/>
    <w:rsid w:val="006575FF"/>
    <w:rsid w:val="00662208"/>
    <w:rsid w:val="00662E90"/>
    <w:rsid w:val="00663C3A"/>
    <w:rsid w:val="00677766"/>
    <w:rsid w:val="00687D98"/>
    <w:rsid w:val="006A16F1"/>
    <w:rsid w:val="006B164C"/>
    <w:rsid w:val="006C0521"/>
    <w:rsid w:val="006C1861"/>
    <w:rsid w:val="0071632D"/>
    <w:rsid w:val="007200C1"/>
    <w:rsid w:val="007470B3"/>
    <w:rsid w:val="00751E35"/>
    <w:rsid w:val="00752328"/>
    <w:rsid w:val="00765602"/>
    <w:rsid w:val="007B3BA5"/>
    <w:rsid w:val="007D3637"/>
    <w:rsid w:val="007E0237"/>
    <w:rsid w:val="007E4D1F"/>
    <w:rsid w:val="00806019"/>
    <w:rsid w:val="00813035"/>
    <w:rsid w:val="00815277"/>
    <w:rsid w:val="00833659"/>
    <w:rsid w:val="00872812"/>
    <w:rsid w:val="00876C21"/>
    <w:rsid w:val="00882322"/>
    <w:rsid w:val="008D5628"/>
    <w:rsid w:val="008E65CE"/>
    <w:rsid w:val="00906E50"/>
    <w:rsid w:val="0091686B"/>
    <w:rsid w:val="009509F3"/>
    <w:rsid w:val="0095205A"/>
    <w:rsid w:val="00960C5E"/>
    <w:rsid w:val="009D4B83"/>
    <w:rsid w:val="00A01237"/>
    <w:rsid w:val="00A95BEA"/>
    <w:rsid w:val="00A97BA2"/>
    <w:rsid w:val="00AA2F91"/>
    <w:rsid w:val="00AC25DA"/>
    <w:rsid w:val="00AD76F6"/>
    <w:rsid w:val="00AD7D47"/>
    <w:rsid w:val="00AE2ACB"/>
    <w:rsid w:val="00B12C26"/>
    <w:rsid w:val="00B433EF"/>
    <w:rsid w:val="00B434FD"/>
    <w:rsid w:val="00B45730"/>
    <w:rsid w:val="00B54A72"/>
    <w:rsid w:val="00B707C5"/>
    <w:rsid w:val="00B7177D"/>
    <w:rsid w:val="00B86A77"/>
    <w:rsid w:val="00BB1944"/>
    <w:rsid w:val="00BE520F"/>
    <w:rsid w:val="00C20847"/>
    <w:rsid w:val="00C47F57"/>
    <w:rsid w:val="00C6004D"/>
    <w:rsid w:val="00C72E84"/>
    <w:rsid w:val="00CC0A4D"/>
    <w:rsid w:val="00CC3A1A"/>
    <w:rsid w:val="00D13A35"/>
    <w:rsid w:val="00D21FA6"/>
    <w:rsid w:val="00D24838"/>
    <w:rsid w:val="00D528DC"/>
    <w:rsid w:val="00D56867"/>
    <w:rsid w:val="00D6038E"/>
    <w:rsid w:val="00D61DE2"/>
    <w:rsid w:val="00D65280"/>
    <w:rsid w:val="00D81213"/>
    <w:rsid w:val="00D90E09"/>
    <w:rsid w:val="00DA1243"/>
    <w:rsid w:val="00DB4F20"/>
    <w:rsid w:val="00DD1D0C"/>
    <w:rsid w:val="00DE2629"/>
    <w:rsid w:val="00DE3E31"/>
    <w:rsid w:val="00E11757"/>
    <w:rsid w:val="00E118CF"/>
    <w:rsid w:val="00E22754"/>
    <w:rsid w:val="00E31AA8"/>
    <w:rsid w:val="00E320B7"/>
    <w:rsid w:val="00E365CE"/>
    <w:rsid w:val="00E630CF"/>
    <w:rsid w:val="00E7353C"/>
    <w:rsid w:val="00E81B96"/>
    <w:rsid w:val="00E871E9"/>
    <w:rsid w:val="00E87706"/>
    <w:rsid w:val="00EB042D"/>
    <w:rsid w:val="00EC6616"/>
    <w:rsid w:val="00ED6BCB"/>
    <w:rsid w:val="00F146B6"/>
    <w:rsid w:val="00F3747B"/>
    <w:rsid w:val="00F53072"/>
    <w:rsid w:val="00F8188D"/>
    <w:rsid w:val="00F90821"/>
    <w:rsid w:val="00FA2116"/>
    <w:rsid w:val="00FB5F98"/>
    <w:rsid w:val="00FD79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1BD12"/>
  <w15:docId w15:val="{BD0A40E9-8C40-44AD-994A-8008402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102B"/>
    <w:pPr>
      <w:widowControl w:val="0"/>
      <w:spacing w:after="200" w:line="276" w:lineRule="auto"/>
    </w:pPr>
    <w:rPr>
      <w:sz w:val="22"/>
      <w:szCs w:val="22"/>
      <w:lang w:val="en-US" w:eastAsia="en-US"/>
    </w:rPr>
  </w:style>
  <w:style w:type="paragraph" w:styleId="Virsraksts1">
    <w:name w:val="heading 1"/>
    <w:basedOn w:val="Parasts"/>
    <w:link w:val="Virsraksts1Rakstz"/>
    <w:uiPriority w:val="9"/>
    <w:qFormat/>
    <w:rsid w:val="006C1861"/>
    <w:pPr>
      <w:widowControl/>
      <w:spacing w:before="100" w:beforeAutospacing="1" w:after="100" w:afterAutospacing="1" w:line="240" w:lineRule="auto"/>
      <w:outlineLvl w:val="0"/>
    </w:pPr>
    <w:rPr>
      <w:rFonts w:ascii="Times New Roman" w:eastAsia="Times New Roman" w:hAnsi="Times New Roman"/>
      <w:b/>
      <w:bCs/>
      <w:kern w:val="36"/>
      <w:sz w:val="48"/>
      <w:szCs w:val="4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Sarakstarindkopa">
    <w:name w:val="List Paragraph"/>
    <w:basedOn w:val="Parasts"/>
    <w:uiPriority w:val="34"/>
    <w:qFormat/>
    <w:rsid w:val="00D56867"/>
    <w:pPr>
      <w:widowControl/>
      <w:spacing w:after="0" w:line="240" w:lineRule="auto"/>
      <w:ind w:left="720"/>
      <w:contextualSpacing/>
    </w:pPr>
    <w:rPr>
      <w:rFonts w:ascii="Times New Roman" w:eastAsia="Times New Roman" w:hAnsi="Times New Roman"/>
      <w:sz w:val="24"/>
      <w:szCs w:val="24"/>
      <w:lang w:val="lv-LV" w:eastAsia="lv-LV"/>
    </w:rPr>
  </w:style>
  <w:style w:type="character" w:styleId="Izmantotahipersaite">
    <w:name w:val="FollowedHyperlink"/>
    <w:basedOn w:val="Noklusjumarindkopasfonts"/>
    <w:uiPriority w:val="99"/>
    <w:semiHidden/>
    <w:unhideWhenUsed/>
    <w:rsid w:val="00F90821"/>
    <w:rPr>
      <w:color w:val="800080" w:themeColor="followedHyperlink"/>
      <w:u w:val="single"/>
    </w:rPr>
  </w:style>
  <w:style w:type="table" w:styleId="Reatabula">
    <w:name w:val="Table Grid"/>
    <w:basedOn w:val="Parastatabula"/>
    <w:uiPriority w:val="59"/>
    <w:rsid w:val="00677766"/>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4D012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D0124"/>
    <w:rPr>
      <w:lang w:val="en-US" w:eastAsia="en-US"/>
    </w:rPr>
  </w:style>
  <w:style w:type="character" w:styleId="Vresatsauce">
    <w:name w:val="footnote reference"/>
    <w:basedOn w:val="Noklusjumarindkopasfonts"/>
    <w:uiPriority w:val="99"/>
    <w:semiHidden/>
    <w:unhideWhenUsed/>
    <w:rsid w:val="004D0124"/>
    <w:rPr>
      <w:vertAlign w:val="superscript"/>
    </w:rPr>
  </w:style>
  <w:style w:type="paragraph" w:customStyle="1" w:styleId="c7">
    <w:name w:val="c7"/>
    <w:basedOn w:val="Parasts"/>
    <w:rsid w:val="004331A7"/>
    <w:pPr>
      <w:widowControl/>
      <w:spacing w:before="100" w:beforeAutospacing="1" w:after="100" w:afterAutospacing="1" w:line="240" w:lineRule="auto"/>
    </w:pPr>
    <w:rPr>
      <w:rFonts w:ascii="Times New Roman" w:eastAsia="Times New Roman" w:hAnsi="Times New Roman"/>
      <w:sz w:val="24"/>
      <w:szCs w:val="24"/>
    </w:rPr>
  </w:style>
  <w:style w:type="character" w:customStyle="1" w:styleId="c1">
    <w:name w:val="c1"/>
    <w:basedOn w:val="Noklusjumarindkopasfonts"/>
    <w:rsid w:val="004331A7"/>
  </w:style>
  <w:style w:type="character" w:customStyle="1" w:styleId="c6">
    <w:name w:val="c6"/>
    <w:basedOn w:val="Noklusjumarindkopasfonts"/>
    <w:rsid w:val="004331A7"/>
  </w:style>
  <w:style w:type="character" w:customStyle="1" w:styleId="apple-converted-space">
    <w:name w:val="apple-converted-space"/>
    <w:basedOn w:val="Noklusjumarindkopasfonts"/>
    <w:rsid w:val="004331A7"/>
  </w:style>
  <w:style w:type="character" w:styleId="Komentraatsauce">
    <w:name w:val="annotation reference"/>
    <w:basedOn w:val="Noklusjumarindkopasfonts"/>
    <w:uiPriority w:val="99"/>
    <w:semiHidden/>
    <w:unhideWhenUsed/>
    <w:rsid w:val="00E320B7"/>
    <w:rPr>
      <w:sz w:val="16"/>
      <w:szCs w:val="16"/>
    </w:rPr>
  </w:style>
  <w:style w:type="paragraph" w:styleId="Komentrateksts">
    <w:name w:val="annotation text"/>
    <w:basedOn w:val="Parasts"/>
    <w:link w:val="KomentratekstsRakstz"/>
    <w:uiPriority w:val="99"/>
    <w:semiHidden/>
    <w:unhideWhenUsed/>
    <w:rsid w:val="00E320B7"/>
    <w:pPr>
      <w:widowControl/>
      <w:spacing w:line="240" w:lineRule="auto"/>
    </w:pPr>
    <w:rPr>
      <w:rFonts w:asciiTheme="minorHAnsi" w:eastAsiaTheme="minorHAnsi" w:hAnsiTheme="minorHAnsi" w:cstheme="minorBidi"/>
      <w:sz w:val="20"/>
      <w:szCs w:val="20"/>
      <w:lang w:val="lv-LV"/>
    </w:rPr>
  </w:style>
  <w:style w:type="character" w:customStyle="1" w:styleId="KomentratekstsRakstz">
    <w:name w:val="Komentāra teksts Rakstz."/>
    <w:basedOn w:val="Noklusjumarindkopasfonts"/>
    <w:link w:val="Komentrateksts"/>
    <w:uiPriority w:val="99"/>
    <w:semiHidden/>
    <w:rsid w:val="00E320B7"/>
    <w:rPr>
      <w:rFonts w:asciiTheme="minorHAnsi" w:eastAsiaTheme="minorHAnsi" w:hAnsiTheme="minorHAnsi" w:cstheme="minorBidi"/>
      <w:lang w:eastAsia="en-US"/>
    </w:rPr>
  </w:style>
  <w:style w:type="character" w:styleId="Izclums">
    <w:name w:val="Emphasis"/>
    <w:basedOn w:val="Noklusjumarindkopasfonts"/>
    <w:uiPriority w:val="20"/>
    <w:qFormat/>
    <w:rsid w:val="0071632D"/>
    <w:rPr>
      <w:b/>
      <w:bCs/>
      <w:i w:val="0"/>
      <w:iCs w:val="0"/>
    </w:rPr>
  </w:style>
  <w:style w:type="character" w:customStyle="1" w:styleId="st1">
    <w:name w:val="st1"/>
    <w:basedOn w:val="Noklusjumarindkopasfonts"/>
    <w:rsid w:val="0071632D"/>
  </w:style>
  <w:style w:type="paragraph" w:styleId="Paraststmeklis">
    <w:name w:val="Normal (Web)"/>
    <w:basedOn w:val="Parasts"/>
    <w:uiPriority w:val="99"/>
    <w:semiHidden/>
    <w:unhideWhenUsed/>
    <w:rsid w:val="005033A3"/>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Virsraksts1Rakstz">
    <w:name w:val="Virsraksts 1 Rakstz."/>
    <w:basedOn w:val="Noklusjumarindkopasfonts"/>
    <w:link w:val="Virsraksts1"/>
    <w:uiPriority w:val="9"/>
    <w:rsid w:val="006C1861"/>
    <w:rPr>
      <w:rFonts w:ascii="Times New Roman" w:eastAsia="Times New Roman" w:hAnsi="Times New Roman"/>
      <w:b/>
      <w:bCs/>
      <w:kern w:val="36"/>
      <w:sz w:val="48"/>
      <w:szCs w:val="48"/>
    </w:rPr>
  </w:style>
  <w:style w:type="paragraph" w:customStyle="1" w:styleId="Daabeznumura">
    <w:name w:val="Daļa bez numura"/>
    <w:basedOn w:val="Parasts"/>
    <w:qFormat/>
    <w:rsid w:val="006C1861"/>
    <w:pPr>
      <w:adjustRightInd w:val="0"/>
      <w:spacing w:before="120" w:after="120" w:line="240" w:lineRule="auto"/>
      <w:ind w:firstLine="720"/>
      <w:jc w:val="both"/>
      <w:textAlignment w:val="baseline"/>
    </w:pPr>
    <w:rPr>
      <w:rFonts w:ascii="Times New Roman" w:eastAsia="Times New Roman" w:hAnsi="Times New Roman"/>
      <w:sz w:val="28"/>
      <w:szCs w:val="28"/>
      <w:lang w:val="lv-LV" w:eastAsia="lv-LV"/>
    </w:rPr>
  </w:style>
  <w:style w:type="character" w:styleId="Izteiksmgs">
    <w:name w:val="Strong"/>
    <w:basedOn w:val="Noklusjumarindkopasfonts"/>
    <w:uiPriority w:val="22"/>
    <w:qFormat/>
    <w:rsid w:val="006C1861"/>
    <w:rPr>
      <w:b/>
      <w:bCs/>
    </w:rPr>
  </w:style>
  <w:style w:type="paragraph" w:styleId="Komentratma">
    <w:name w:val="annotation subject"/>
    <w:basedOn w:val="Komentrateksts"/>
    <w:next w:val="Komentrateksts"/>
    <w:link w:val="KomentratmaRakstz"/>
    <w:uiPriority w:val="99"/>
    <w:semiHidden/>
    <w:unhideWhenUsed/>
    <w:rsid w:val="003A3C89"/>
    <w:pPr>
      <w:widowControl w:val="0"/>
    </w:pPr>
    <w:rPr>
      <w:rFonts w:ascii="Calibri" w:eastAsia="Calibri" w:hAnsi="Calibri" w:cs="Times New Roman"/>
      <w:b/>
      <w:bCs/>
      <w:lang w:val="en-US"/>
    </w:rPr>
  </w:style>
  <w:style w:type="character" w:customStyle="1" w:styleId="KomentratmaRakstz">
    <w:name w:val="Komentāra tēma Rakstz."/>
    <w:basedOn w:val="KomentratekstsRakstz"/>
    <w:link w:val="Komentratma"/>
    <w:uiPriority w:val="99"/>
    <w:semiHidden/>
    <w:rsid w:val="003A3C89"/>
    <w:rPr>
      <w:rFonts w:asciiTheme="minorHAnsi" w:eastAsiaTheme="minorHAnsi" w:hAnsiTheme="minorHAnsi"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545">
      <w:bodyDiv w:val="1"/>
      <w:marLeft w:val="0"/>
      <w:marRight w:val="0"/>
      <w:marTop w:val="0"/>
      <w:marBottom w:val="0"/>
      <w:divBdr>
        <w:top w:val="none" w:sz="0" w:space="0" w:color="auto"/>
        <w:left w:val="none" w:sz="0" w:space="0" w:color="auto"/>
        <w:bottom w:val="none" w:sz="0" w:space="0" w:color="auto"/>
        <w:right w:val="none" w:sz="0" w:space="0" w:color="auto"/>
      </w:divBdr>
    </w:div>
    <w:div w:id="27219333">
      <w:bodyDiv w:val="1"/>
      <w:marLeft w:val="0"/>
      <w:marRight w:val="0"/>
      <w:marTop w:val="0"/>
      <w:marBottom w:val="0"/>
      <w:divBdr>
        <w:top w:val="none" w:sz="0" w:space="0" w:color="auto"/>
        <w:left w:val="none" w:sz="0" w:space="0" w:color="auto"/>
        <w:bottom w:val="none" w:sz="0" w:space="0" w:color="auto"/>
        <w:right w:val="none" w:sz="0" w:space="0" w:color="auto"/>
      </w:divBdr>
    </w:div>
    <w:div w:id="121309690">
      <w:bodyDiv w:val="1"/>
      <w:marLeft w:val="0"/>
      <w:marRight w:val="0"/>
      <w:marTop w:val="0"/>
      <w:marBottom w:val="0"/>
      <w:divBdr>
        <w:top w:val="none" w:sz="0" w:space="0" w:color="auto"/>
        <w:left w:val="none" w:sz="0" w:space="0" w:color="auto"/>
        <w:bottom w:val="none" w:sz="0" w:space="0" w:color="auto"/>
        <w:right w:val="none" w:sz="0" w:space="0" w:color="auto"/>
      </w:divBdr>
    </w:div>
    <w:div w:id="134302306">
      <w:bodyDiv w:val="1"/>
      <w:marLeft w:val="0"/>
      <w:marRight w:val="0"/>
      <w:marTop w:val="0"/>
      <w:marBottom w:val="0"/>
      <w:divBdr>
        <w:top w:val="none" w:sz="0" w:space="0" w:color="auto"/>
        <w:left w:val="none" w:sz="0" w:space="0" w:color="auto"/>
        <w:bottom w:val="none" w:sz="0" w:space="0" w:color="auto"/>
        <w:right w:val="none" w:sz="0" w:space="0" w:color="auto"/>
      </w:divBdr>
    </w:div>
    <w:div w:id="140199088">
      <w:bodyDiv w:val="1"/>
      <w:marLeft w:val="0"/>
      <w:marRight w:val="0"/>
      <w:marTop w:val="0"/>
      <w:marBottom w:val="0"/>
      <w:divBdr>
        <w:top w:val="none" w:sz="0" w:space="0" w:color="auto"/>
        <w:left w:val="none" w:sz="0" w:space="0" w:color="auto"/>
        <w:bottom w:val="none" w:sz="0" w:space="0" w:color="auto"/>
        <w:right w:val="none" w:sz="0" w:space="0" w:color="auto"/>
      </w:divBdr>
    </w:div>
    <w:div w:id="248193411">
      <w:bodyDiv w:val="1"/>
      <w:marLeft w:val="0"/>
      <w:marRight w:val="0"/>
      <w:marTop w:val="0"/>
      <w:marBottom w:val="0"/>
      <w:divBdr>
        <w:top w:val="none" w:sz="0" w:space="0" w:color="auto"/>
        <w:left w:val="none" w:sz="0" w:space="0" w:color="auto"/>
        <w:bottom w:val="none" w:sz="0" w:space="0" w:color="auto"/>
        <w:right w:val="none" w:sz="0" w:space="0" w:color="auto"/>
      </w:divBdr>
    </w:div>
    <w:div w:id="357313570">
      <w:bodyDiv w:val="1"/>
      <w:marLeft w:val="0"/>
      <w:marRight w:val="0"/>
      <w:marTop w:val="0"/>
      <w:marBottom w:val="0"/>
      <w:divBdr>
        <w:top w:val="none" w:sz="0" w:space="0" w:color="auto"/>
        <w:left w:val="none" w:sz="0" w:space="0" w:color="auto"/>
        <w:bottom w:val="none" w:sz="0" w:space="0" w:color="auto"/>
        <w:right w:val="none" w:sz="0" w:space="0" w:color="auto"/>
      </w:divBdr>
    </w:div>
    <w:div w:id="386074110">
      <w:bodyDiv w:val="1"/>
      <w:marLeft w:val="0"/>
      <w:marRight w:val="0"/>
      <w:marTop w:val="0"/>
      <w:marBottom w:val="0"/>
      <w:divBdr>
        <w:top w:val="none" w:sz="0" w:space="0" w:color="auto"/>
        <w:left w:val="none" w:sz="0" w:space="0" w:color="auto"/>
        <w:bottom w:val="none" w:sz="0" w:space="0" w:color="auto"/>
        <w:right w:val="none" w:sz="0" w:space="0" w:color="auto"/>
      </w:divBdr>
    </w:div>
    <w:div w:id="430008623">
      <w:bodyDiv w:val="1"/>
      <w:marLeft w:val="0"/>
      <w:marRight w:val="0"/>
      <w:marTop w:val="0"/>
      <w:marBottom w:val="0"/>
      <w:divBdr>
        <w:top w:val="none" w:sz="0" w:space="0" w:color="auto"/>
        <w:left w:val="none" w:sz="0" w:space="0" w:color="auto"/>
        <w:bottom w:val="none" w:sz="0" w:space="0" w:color="auto"/>
        <w:right w:val="none" w:sz="0" w:space="0" w:color="auto"/>
      </w:divBdr>
    </w:div>
    <w:div w:id="501237768">
      <w:bodyDiv w:val="1"/>
      <w:marLeft w:val="0"/>
      <w:marRight w:val="0"/>
      <w:marTop w:val="0"/>
      <w:marBottom w:val="0"/>
      <w:divBdr>
        <w:top w:val="none" w:sz="0" w:space="0" w:color="auto"/>
        <w:left w:val="none" w:sz="0" w:space="0" w:color="auto"/>
        <w:bottom w:val="none" w:sz="0" w:space="0" w:color="auto"/>
        <w:right w:val="none" w:sz="0" w:space="0" w:color="auto"/>
      </w:divBdr>
    </w:div>
    <w:div w:id="643314345">
      <w:bodyDiv w:val="1"/>
      <w:marLeft w:val="0"/>
      <w:marRight w:val="0"/>
      <w:marTop w:val="0"/>
      <w:marBottom w:val="0"/>
      <w:divBdr>
        <w:top w:val="none" w:sz="0" w:space="0" w:color="auto"/>
        <w:left w:val="none" w:sz="0" w:space="0" w:color="auto"/>
        <w:bottom w:val="none" w:sz="0" w:space="0" w:color="auto"/>
        <w:right w:val="none" w:sz="0" w:space="0" w:color="auto"/>
      </w:divBdr>
    </w:div>
    <w:div w:id="679311118">
      <w:bodyDiv w:val="1"/>
      <w:marLeft w:val="0"/>
      <w:marRight w:val="0"/>
      <w:marTop w:val="0"/>
      <w:marBottom w:val="0"/>
      <w:divBdr>
        <w:top w:val="none" w:sz="0" w:space="0" w:color="auto"/>
        <w:left w:val="none" w:sz="0" w:space="0" w:color="auto"/>
        <w:bottom w:val="none" w:sz="0" w:space="0" w:color="auto"/>
        <w:right w:val="none" w:sz="0" w:space="0" w:color="auto"/>
      </w:divBdr>
    </w:div>
    <w:div w:id="770397774">
      <w:bodyDiv w:val="1"/>
      <w:marLeft w:val="0"/>
      <w:marRight w:val="0"/>
      <w:marTop w:val="0"/>
      <w:marBottom w:val="0"/>
      <w:divBdr>
        <w:top w:val="none" w:sz="0" w:space="0" w:color="auto"/>
        <w:left w:val="none" w:sz="0" w:space="0" w:color="auto"/>
        <w:bottom w:val="none" w:sz="0" w:space="0" w:color="auto"/>
        <w:right w:val="none" w:sz="0" w:space="0" w:color="auto"/>
      </w:divBdr>
      <w:divsChild>
        <w:div w:id="870143656">
          <w:marLeft w:val="0"/>
          <w:marRight w:val="0"/>
          <w:marTop w:val="150"/>
          <w:marBottom w:val="0"/>
          <w:divBdr>
            <w:top w:val="none" w:sz="0" w:space="0" w:color="auto"/>
            <w:left w:val="none" w:sz="0" w:space="0" w:color="auto"/>
            <w:bottom w:val="none" w:sz="0" w:space="0" w:color="auto"/>
            <w:right w:val="none" w:sz="0" w:space="0" w:color="auto"/>
          </w:divBdr>
        </w:div>
        <w:div w:id="158423212">
          <w:marLeft w:val="0"/>
          <w:marRight w:val="0"/>
          <w:marTop w:val="75"/>
          <w:marBottom w:val="75"/>
          <w:divBdr>
            <w:top w:val="none" w:sz="0" w:space="0" w:color="auto"/>
            <w:left w:val="none" w:sz="0" w:space="0" w:color="auto"/>
            <w:bottom w:val="none" w:sz="0" w:space="0" w:color="auto"/>
            <w:right w:val="none" w:sz="0" w:space="0" w:color="auto"/>
          </w:divBdr>
        </w:div>
        <w:div w:id="596712678">
          <w:marLeft w:val="0"/>
          <w:marRight w:val="0"/>
          <w:marTop w:val="0"/>
          <w:marBottom w:val="0"/>
          <w:divBdr>
            <w:top w:val="none" w:sz="0" w:space="0" w:color="auto"/>
            <w:left w:val="none" w:sz="0" w:space="0" w:color="auto"/>
            <w:bottom w:val="none" w:sz="0" w:space="0" w:color="auto"/>
            <w:right w:val="none" w:sz="0" w:space="0" w:color="auto"/>
          </w:divBdr>
          <w:divsChild>
            <w:div w:id="15511919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2378811">
      <w:bodyDiv w:val="1"/>
      <w:marLeft w:val="0"/>
      <w:marRight w:val="0"/>
      <w:marTop w:val="0"/>
      <w:marBottom w:val="0"/>
      <w:divBdr>
        <w:top w:val="none" w:sz="0" w:space="0" w:color="auto"/>
        <w:left w:val="none" w:sz="0" w:space="0" w:color="auto"/>
        <w:bottom w:val="none" w:sz="0" w:space="0" w:color="auto"/>
        <w:right w:val="none" w:sz="0" w:space="0" w:color="auto"/>
      </w:divBdr>
    </w:div>
    <w:div w:id="1182012554">
      <w:bodyDiv w:val="1"/>
      <w:marLeft w:val="0"/>
      <w:marRight w:val="0"/>
      <w:marTop w:val="0"/>
      <w:marBottom w:val="0"/>
      <w:divBdr>
        <w:top w:val="none" w:sz="0" w:space="0" w:color="auto"/>
        <w:left w:val="none" w:sz="0" w:space="0" w:color="auto"/>
        <w:bottom w:val="none" w:sz="0" w:space="0" w:color="auto"/>
        <w:right w:val="none" w:sz="0" w:space="0" w:color="auto"/>
      </w:divBdr>
    </w:div>
    <w:div w:id="1233004502">
      <w:bodyDiv w:val="1"/>
      <w:marLeft w:val="0"/>
      <w:marRight w:val="0"/>
      <w:marTop w:val="0"/>
      <w:marBottom w:val="0"/>
      <w:divBdr>
        <w:top w:val="none" w:sz="0" w:space="0" w:color="auto"/>
        <w:left w:val="none" w:sz="0" w:space="0" w:color="auto"/>
        <w:bottom w:val="none" w:sz="0" w:space="0" w:color="auto"/>
        <w:right w:val="none" w:sz="0" w:space="0" w:color="auto"/>
      </w:divBdr>
    </w:div>
    <w:div w:id="1417744452">
      <w:bodyDiv w:val="1"/>
      <w:marLeft w:val="0"/>
      <w:marRight w:val="0"/>
      <w:marTop w:val="0"/>
      <w:marBottom w:val="0"/>
      <w:divBdr>
        <w:top w:val="none" w:sz="0" w:space="0" w:color="auto"/>
        <w:left w:val="none" w:sz="0" w:space="0" w:color="auto"/>
        <w:bottom w:val="none" w:sz="0" w:space="0" w:color="auto"/>
        <w:right w:val="none" w:sz="0" w:space="0" w:color="auto"/>
      </w:divBdr>
    </w:div>
    <w:div w:id="1430152561">
      <w:bodyDiv w:val="1"/>
      <w:marLeft w:val="0"/>
      <w:marRight w:val="0"/>
      <w:marTop w:val="0"/>
      <w:marBottom w:val="0"/>
      <w:divBdr>
        <w:top w:val="none" w:sz="0" w:space="0" w:color="auto"/>
        <w:left w:val="none" w:sz="0" w:space="0" w:color="auto"/>
        <w:bottom w:val="none" w:sz="0" w:space="0" w:color="auto"/>
        <w:right w:val="none" w:sz="0" w:space="0" w:color="auto"/>
      </w:divBdr>
    </w:div>
    <w:div w:id="1811627988">
      <w:bodyDiv w:val="1"/>
      <w:marLeft w:val="0"/>
      <w:marRight w:val="0"/>
      <w:marTop w:val="0"/>
      <w:marBottom w:val="0"/>
      <w:divBdr>
        <w:top w:val="none" w:sz="0" w:space="0" w:color="auto"/>
        <w:left w:val="none" w:sz="0" w:space="0" w:color="auto"/>
        <w:bottom w:val="none" w:sz="0" w:space="0" w:color="auto"/>
        <w:right w:val="none" w:sz="0" w:space="0" w:color="auto"/>
      </w:divBdr>
    </w:div>
    <w:div w:id="1879007825">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
    <w:div w:id="2015061347">
      <w:bodyDiv w:val="1"/>
      <w:marLeft w:val="0"/>
      <w:marRight w:val="0"/>
      <w:marTop w:val="0"/>
      <w:marBottom w:val="0"/>
      <w:divBdr>
        <w:top w:val="none" w:sz="0" w:space="0" w:color="auto"/>
        <w:left w:val="none" w:sz="0" w:space="0" w:color="auto"/>
        <w:bottom w:val="none" w:sz="0" w:space="0" w:color="auto"/>
        <w:right w:val="none" w:sz="0" w:space="0" w:color="auto"/>
      </w:divBdr>
    </w:div>
    <w:div w:id="2021854127">
      <w:bodyDiv w:val="1"/>
      <w:marLeft w:val="0"/>
      <w:marRight w:val="0"/>
      <w:marTop w:val="0"/>
      <w:marBottom w:val="0"/>
      <w:divBdr>
        <w:top w:val="none" w:sz="0" w:space="0" w:color="auto"/>
        <w:left w:val="none" w:sz="0" w:space="0" w:color="auto"/>
        <w:bottom w:val="none" w:sz="0" w:space="0" w:color="auto"/>
        <w:right w:val="none" w:sz="0" w:space="0" w:color="auto"/>
      </w:divBdr>
    </w:div>
    <w:div w:id="2127770906">
      <w:bodyDiv w:val="1"/>
      <w:marLeft w:val="0"/>
      <w:marRight w:val="0"/>
      <w:marTop w:val="0"/>
      <w:marBottom w:val="0"/>
      <w:divBdr>
        <w:top w:val="none" w:sz="0" w:space="0" w:color="auto"/>
        <w:left w:val="none" w:sz="0" w:space="0" w:color="auto"/>
        <w:bottom w:val="none" w:sz="0" w:space="0" w:color="auto"/>
        <w:right w:val="none" w:sz="0" w:space="0" w:color="auto"/>
      </w:divBdr>
    </w:div>
    <w:div w:id="212830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op/2018/21.2" TargetMode="External"/><Relationship Id="rId13" Type="http://schemas.openxmlformats.org/officeDocument/2006/relationships/hyperlink" Target="https://www.vid.gov.lv/sites/default/files/Veidlapas%20un%20iesniegumi/Iedz%C4%ABvot%C4%81ju%20ien%C4%81kuma%20nodoklis/iesniegums_patentmaksai.doc" TargetMode="External"/><Relationship Id="rId18" Type="http://schemas.openxmlformats.org/officeDocument/2006/relationships/hyperlink" Target="https://www.vid.gov.lv/lv/saimniecisk%C4%81s-darb%C4%ABbas-veic%C4%93ji" TargetMode="External"/><Relationship Id="rId26" Type="http://schemas.openxmlformats.org/officeDocument/2006/relationships/hyperlink" Target="https://www.youtube.com/user/vidkomunikacija" TargetMode="External"/><Relationship Id="rId3" Type="http://schemas.openxmlformats.org/officeDocument/2006/relationships/styles" Target="styles.xml"/><Relationship Id="rId21" Type="http://schemas.openxmlformats.org/officeDocument/2006/relationships/hyperlink" Target="http://www.vid.gov.lv/" TargetMode="External"/><Relationship Id="rId7" Type="http://schemas.openxmlformats.org/officeDocument/2006/relationships/endnotes" Target="endnotes.xml"/><Relationship Id="rId12" Type="http://schemas.openxmlformats.org/officeDocument/2006/relationships/hyperlink" Target="https://www.vid.gov.lv/lv/klientu-apkalposana-0" TargetMode="External"/><Relationship Id="rId17" Type="http://schemas.openxmlformats.org/officeDocument/2006/relationships/hyperlink" Target="https://www.vestnesis.lv/op/2018/21.2"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likumi.lv/doc.php?id=56880" TargetMode="External"/><Relationship Id="rId20" Type="http://schemas.openxmlformats.org/officeDocument/2006/relationships/hyperlink" Target="https://www.vid.gov.lv/lv/sazinies-ar-mum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d@vid.gov.lv" TargetMode="External"/><Relationship Id="rId24" Type="http://schemas.openxmlformats.org/officeDocument/2006/relationships/hyperlink" Target="https://twitter.com/vid_gov" TargetMode="External"/><Relationship Id="rId5" Type="http://schemas.openxmlformats.org/officeDocument/2006/relationships/webSettings" Target="webSettings.xml"/><Relationship Id="rId15" Type="http://schemas.openxmlformats.org/officeDocument/2006/relationships/hyperlink" Target="https://www.vid.gov.lv/lv/veidlapas/iedzivotaju-ienakuma-nodoklis" TargetMode="External"/><Relationship Id="rId23" Type="http://schemas.openxmlformats.org/officeDocument/2006/relationships/image" Target="media/image1.jpeg"/><Relationship Id="rId28" Type="http://schemas.openxmlformats.org/officeDocument/2006/relationships/header" Target="header1.xml"/><Relationship Id="rId10" Type="http://schemas.openxmlformats.org/officeDocument/2006/relationships/hyperlink" Target="https://www.vid.gov.lv/lv/konti-nodoklu-un-nodevu-samaksai" TargetMode="External"/><Relationship Id="rId19" Type="http://schemas.openxmlformats.org/officeDocument/2006/relationships/hyperlink" Target="https://www.vid.gov.lv/lv/klientu-apkalposana-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doc.php?id=263363" TargetMode="External"/><Relationship Id="rId14" Type="http://schemas.openxmlformats.org/officeDocument/2006/relationships/hyperlink" Target="javascript:" TargetMode="External"/><Relationship Id="rId22" Type="http://schemas.openxmlformats.org/officeDocument/2006/relationships/hyperlink" Target="https://www.facebook.com/vidgovlv/" TargetMode="External"/><Relationship Id="rId27" Type="http://schemas.openxmlformats.org/officeDocument/2006/relationships/image" Target="media/image3.jpe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7D53F-85AC-4930-AF98-3BB0D115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3290</Words>
  <Characters>1876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ieņēmumu dienests</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IlzeS</cp:lastModifiedBy>
  <cp:revision>2</cp:revision>
  <dcterms:created xsi:type="dcterms:W3CDTF">2018-01-31T08:59:00Z</dcterms:created>
  <dcterms:modified xsi:type="dcterms:W3CDTF">2018-01-31T08:59:00Z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